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A5E2" w14:textId="77777777" w:rsidR="00560430" w:rsidRDefault="00560430"/>
    <w:tbl>
      <w:tblPr>
        <w:tblStyle w:val="TableGrid"/>
        <w:tblW w:w="0" w:type="auto"/>
        <w:tblLook w:val="04A0" w:firstRow="1" w:lastRow="0" w:firstColumn="1" w:lastColumn="0" w:noHBand="0" w:noVBand="1"/>
      </w:tblPr>
      <w:tblGrid>
        <w:gridCol w:w="2417"/>
        <w:gridCol w:w="6603"/>
      </w:tblGrid>
      <w:tr w:rsidR="006647B5" w:rsidRPr="00F76956" w14:paraId="3C955BE1" w14:textId="77777777" w:rsidTr="00A13F3A">
        <w:tc>
          <w:tcPr>
            <w:tcW w:w="9020" w:type="dxa"/>
            <w:gridSpan w:val="2"/>
            <w:shd w:val="clear" w:color="auto" w:fill="00B0F0"/>
          </w:tcPr>
          <w:p w14:paraId="396A42E7" w14:textId="69BAE6A9" w:rsidR="006647B5" w:rsidRPr="00F76956" w:rsidRDefault="006647B5" w:rsidP="00F76956">
            <w:pPr>
              <w:pStyle w:val="NormalBold"/>
            </w:pPr>
            <w:r w:rsidRPr="00F76956">
              <w:t>Position Description</w:t>
            </w:r>
          </w:p>
        </w:tc>
      </w:tr>
      <w:tr w:rsidR="00632CE6" w:rsidRPr="005E1EBA" w14:paraId="5DD2892E" w14:textId="77777777" w:rsidTr="00560430">
        <w:tc>
          <w:tcPr>
            <w:tcW w:w="2417" w:type="dxa"/>
          </w:tcPr>
          <w:p w14:paraId="48F296E9" w14:textId="5B6EBFD0" w:rsidR="00632CE6" w:rsidRPr="009E0BF6" w:rsidRDefault="00632CE6" w:rsidP="00632CE6">
            <w:pPr>
              <w:pStyle w:val="NormalBold"/>
            </w:pPr>
            <w:r w:rsidRPr="009E0BF6">
              <w:t>Position Title</w:t>
            </w:r>
          </w:p>
        </w:tc>
        <w:tc>
          <w:tcPr>
            <w:tcW w:w="6603" w:type="dxa"/>
          </w:tcPr>
          <w:p w14:paraId="1D94501F" w14:textId="17C60584" w:rsidR="00632CE6" w:rsidRPr="005E1EBA" w:rsidRDefault="00395114" w:rsidP="00632CE6">
            <w:r>
              <w:rPr>
                <w:rFonts w:cstheme="minorHAnsi"/>
              </w:rPr>
              <w:t xml:space="preserve">Business </w:t>
            </w:r>
            <w:r w:rsidRPr="002D570B">
              <w:rPr>
                <w:rFonts w:cstheme="minorHAnsi"/>
              </w:rPr>
              <w:t>Admin</w:t>
            </w:r>
            <w:r>
              <w:rPr>
                <w:rFonts w:cstheme="minorHAnsi"/>
              </w:rPr>
              <w:t>istration &amp;</w:t>
            </w:r>
            <w:r w:rsidRPr="002D570B">
              <w:rPr>
                <w:rFonts w:cstheme="minorHAnsi"/>
              </w:rPr>
              <w:t xml:space="preserve"> Partnership</w:t>
            </w:r>
            <w:r>
              <w:rPr>
                <w:rFonts w:cstheme="minorHAnsi"/>
              </w:rPr>
              <w:t>s</w:t>
            </w:r>
            <w:r w:rsidRPr="002D570B">
              <w:rPr>
                <w:rFonts w:cstheme="minorHAnsi"/>
              </w:rPr>
              <w:t xml:space="preserve"> </w:t>
            </w:r>
            <w:r>
              <w:rPr>
                <w:rFonts w:cstheme="minorHAnsi"/>
              </w:rPr>
              <w:t>Coordinator</w:t>
            </w:r>
          </w:p>
        </w:tc>
      </w:tr>
      <w:tr w:rsidR="00632CE6" w:rsidRPr="005E1EBA" w14:paraId="50F7973D" w14:textId="77777777" w:rsidTr="00560430">
        <w:tc>
          <w:tcPr>
            <w:tcW w:w="2417" w:type="dxa"/>
          </w:tcPr>
          <w:p w14:paraId="70E59455" w14:textId="4E0771F0" w:rsidR="00632CE6" w:rsidRPr="005E1EBA" w:rsidRDefault="00632CE6" w:rsidP="00632CE6">
            <w:pPr>
              <w:pStyle w:val="NormalBold"/>
            </w:pPr>
            <w:r>
              <w:t>Program</w:t>
            </w:r>
          </w:p>
        </w:tc>
        <w:tc>
          <w:tcPr>
            <w:tcW w:w="6603" w:type="dxa"/>
          </w:tcPr>
          <w:p w14:paraId="32786CED" w14:textId="010ECEFB" w:rsidR="00632CE6" w:rsidRPr="005E1EBA" w:rsidRDefault="000D59CB" w:rsidP="00632CE6">
            <w:r>
              <w:rPr>
                <w:rFonts w:cstheme="minorHAnsi"/>
              </w:rPr>
              <w:t>The Collective</w:t>
            </w:r>
          </w:p>
        </w:tc>
      </w:tr>
      <w:tr w:rsidR="00632CE6" w:rsidRPr="005E1EBA" w14:paraId="055B75FE" w14:textId="77777777" w:rsidTr="00560430">
        <w:tc>
          <w:tcPr>
            <w:tcW w:w="2417" w:type="dxa"/>
          </w:tcPr>
          <w:p w14:paraId="4571E284" w14:textId="75E35E6A" w:rsidR="00632CE6" w:rsidRPr="005E1EBA" w:rsidRDefault="00632CE6" w:rsidP="002F7A55">
            <w:pPr>
              <w:pStyle w:val="NormalBold"/>
            </w:pPr>
            <w:r>
              <w:t>Award</w:t>
            </w:r>
          </w:p>
        </w:tc>
        <w:tc>
          <w:tcPr>
            <w:tcW w:w="6603" w:type="dxa"/>
          </w:tcPr>
          <w:p w14:paraId="3D0BB63F" w14:textId="06FA6F47" w:rsidR="00632CE6" w:rsidRPr="005E1EBA" w:rsidRDefault="002F7A55" w:rsidP="002F7A55">
            <w:r w:rsidRPr="002F7A55">
              <w:t xml:space="preserve">Social, Community, Home Care and Disability Services Industry Award 2010 (SCHADS) Grade </w:t>
            </w:r>
            <w:r w:rsidR="000B0190">
              <w:t>5</w:t>
            </w:r>
            <w:r w:rsidRPr="002F7A55">
              <w:t xml:space="preserve"> - with access to salary packaging</w:t>
            </w:r>
          </w:p>
        </w:tc>
      </w:tr>
      <w:tr w:rsidR="006F29DD" w:rsidRPr="005E1EBA" w14:paraId="2BD90B20" w14:textId="77777777" w:rsidTr="00560430">
        <w:tc>
          <w:tcPr>
            <w:tcW w:w="2417" w:type="dxa"/>
          </w:tcPr>
          <w:p w14:paraId="20CA425B" w14:textId="060DFD49" w:rsidR="006F29DD" w:rsidRPr="005E1EBA" w:rsidRDefault="006F29DD" w:rsidP="006F29DD">
            <w:pPr>
              <w:rPr>
                <w:rFonts w:cs="Arial"/>
                <w:b/>
                <w:bCs/>
              </w:rPr>
            </w:pPr>
            <w:r>
              <w:rPr>
                <w:rFonts w:cs="Arial"/>
                <w:b/>
                <w:bCs/>
              </w:rPr>
              <w:t>FTE</w:t>
            </w:r>
          </w:p>
        </w:tc>
        <w:tc>
          <w:tcPr>
            <w:tcW w:w="6603" w:type="dxa"/>
          </w:tcPr>
          <w:p w14:paraId="0A604F90" w14:textId="41A9EA44" w:rsidR="006F29DD" w:rsidRPr="005E1EBA" w:rsidRDefault="006F29DD" w:rsidP="006F29DD">
            <w:r>
              <w:t>0.8</w:t>
            </w:r>
            <w:r w:rsidRPr="00E53941">
              <w:t xml:space="preserve"> </w:t>
            </w:r>
            <w:r w:rsidRPr="00DD5C28">
              <w:t>FTE (60.8 hours per f/n)</w:t>
            </w:r>
          </w:p>
        </w:tc>
      </w:tr>
      <w:tr w:rsidR="00632CE6" w:rsidRPr="005E1EBA" w14:paraId="30D23DC0" w14:textId="77777777" w:rsidTr="00560430">
        <w:tc>
          <w:tcPr>
            <w:tcW w:w="2417" w:type="dxa"/>
          </w:tcPr>
          <w:p w14:paraId="408C8CDD" w14:textId="0C33F504" w:rsidR="00632CE6" w:rsidRPr="005E1EBA" w:rsidRDefault="00702F18" w:rsidP="00702F18">
            <w:pPr>
              <w:pStyle w:val="NormalBold"/>
            </w:pPr>
            <w:r>
              <w:t>Reports to</w:t>
            </w:r>
          </w:p>
        </w:tc>
        <w:tc>
          <w:tcPr>
            <w:tcW w:w="6603" w:type="dxa"/>
          </w:tcPr>
          <w:p w14:paraId="6B04C3A3" w14:textId="22AD4395" w:rsidR="00632CE6" w:rsidRPr="005E1EBA" w:rsidRDefault="0001009B" w:rsidP="00702F18">
            <w:r w:rsidRPr="004B11FE">
              <w:t>LLEW Manager</w:t>
            </w:r>
            <w:r>
              <w:t>, The Collective</w:t>
            </w:r>
          </w:p>
        </w:tc>
      </w:tr>
      <w:tr w:rsidR="00702F18" w:rsidRPr="005E1EBA" w14:paraId="0F6931FB" w14:textId="77777777" w:rsidTr="00560430">
        <w:tc>
          <w:tcPr>
            <w:tcW w:w="2417" w:type="dxa"/>
          </w:tcPr>
          <w:p w14:paraId="11606373" w14:textId="0B4B1455" w:rsidR="00702F18" w:rsidRDefault="00702F18" w:rsidP="00702F18">
            <w:pPr>
              <w:pStyle w:val="NormalBold"/>
            </w:pPr>
            <w:r>
              <w:t>Location</w:t>
            </w:r>
          </w:p>
        </w:tc>
        <w:tc>
          <w:tcPr>
            <w:tcW w:w="6603" w:type="dxa"/>
          </w:tcPr>
          <w:p w14:paraId="39D3DA44" w14:textId="7DFC8899" w:rsidR="00702F18" w:rsidRPr="005E1EBA" w:rsidRDefault="00B339A6" w:rsidP="00702F18">
            <w:r w:rsidRPr="00DF5CB2">
              <w:t>140 Grange Road, Carnegie</w:t>
            </w:r>
          </w:p>
        </w:tc>
      </w:tr>
      <w:tr w:rsidR="00DF5CB2" w:rsidRPr="005E1EBA" w14:paraId="1A0A4BAA" w14:textId="77777777" w:rsidTr="00560430">
        <w:tc>
          <w:tcPr>
            <w:tcW w:w="2417" w:type="dxa"/>
          </w:tcPr>
          <w:p w14:paraId="02C01176" w14:textId="7693B8EA" w:rsidR="00DF5CB2" w:rsidRDefault="00DF5CB2" w:rsidP="00DF5CB2">
            <w:pPr>
              <w:pStyle w:val="NormalBold"/>
            </w:pPr>
            <w:r>
              <w:t>Hybrid/Onsite/Offsite</w:t>
            </w:r>
          </w:p>
        </w:tc>
        <w:tc>
          <w:tcPr>
            <w:tcW w:w="6603" w:type="dxa"/>
          </w:tcPr>
          <w:p w14:paraId="1D6A8202" w14:textId="7B73EEFE" w:rsidR="00DF5CB2" w:rsidRPr="00DF5CB2" w:rsidRDefault="00570ECF" w:rsidP="00775C2A">
            <w:pPr>
              <w:spacing w:after="0" w:line="240" w:lineRule="auto"/>
              <w:ind w:right="567"/>
            </w:pPr>
            <w:r>
              <w:rPr>
                <w:rFonts w:cstheme="minorHAnsi"/>
              </w:rPr>
              <w:t>Office based with some flexibility to work from home</w:t>
            </w:r>
            <w:r w:rsidR="00775C2A" w:rsidRPr="007D3F18">
              <w:rPr>
                <w:rFonts w:cstheme="minorHAnsi"/>
              </w:rPr>
              <w:t xml:space="preserve"> </w:t>
            </w:r>
          </w:p>
        </w:tc>
      </w:tr>
      <w:tr w:rsidR="00DF5CB2" w:rsidRPr="005E1EBA" w14:paraId="2039B372" w14:textId="77777777" w:rsidTr="00560430">
        <w:tc>
          <w:tcPr>
            <w:tcW w:w="2417" w:type="dxa"/>
          </w:tcPr>
          <w:p w14:paraId="5BF9D69A" w14:textId="558BC038" w:rsidR="00DF5CB2" w:rsidRDefault="00DF5CB2" w:rsidP="00DF5CB2">
            <w:pPr>
              <w:pStyle w:val="NormalBold"/>
            </w:pPr>
            <w:r>
              <w:t>Employment Type</w:t>
            </w:r>
          </w:p>
        </w:tc>
        <w:tc>
          <w:tcPr>
            <w:tcW w:w="6603" w:type="dxa"/>
          </w:tcPr>
          <w:p w14:paraId="1AAAA99D" w14:textId="6D46838C" w:rsidR="00DF5CB2" w:rsidRPr="00DF5CB2" w:rsidRDefault="00DF5CB2" w:rsidP="00DF5CB2">
            <w:r w:rsidRPr="00DF5CB2">
              <w:t>Fixed Term, part time until 30 June 2027</w:t>
            </w:r>
          </w:p>
        </w:tc>
      </w:tr>
      <w:tr w:rsidR="00DF5CB2" w:rsidRPr="005E1EBA" w14:paraId="049E3E58" w14:textId="77777777" w:rsidTr="00560430">
        <w:tc>
          <w:tcPr>
            <w:tcW w:w="2417" w:type="dxa"/>
          </w:tcPr>
          <w:p w14:paraId="37727DD8" w14:textId="4863CAFE" w:rsidR="00DF5CB2" w:rsidRDefault="00DF5CB2" w:rsidP="00DF5CB2">
            <w:pPr>
              <w:pStyle w:val="NormalBold"/>
            </w:pPr>
            <w:r>
              <w:t>Date of Review</w:t>
            </w:r>
          </w:p>
        </w:tc>
        <w:tc>
          <w:tcPr>
            <w:tcW w:w="6603" w:type="dxa"/>
          </w:tcPr>
          <w:p w14:paraId="3E52AC06" w14:textId="109BFD4F" w:rsidR="00DF5CB2" w:rsidRPr="00DF5CB2" w:rsidRDefault="00DF5CB2" w:rsidP="00DF5CB2">
            <w:r w:rsidRPr="00DF5CB2">
              <w:t>17/11/2025</w:t>
            </w:r>
          </w:p>
        </w:tc>
      </w:tr>
    </w:tbl>
    <w:p w14:paraId="03C168A3" w14:textId="77777777" w:rsidR="00621E15" w:rsidRPr="00C238EC" w:rsidRDefault="00621E15" w:rsidP="00C238EC">
      <w:pPr>
        <w:pStyle w:val="Spacer"/>
      </w:pPr>
    </w:p>
    <w:tbl>
      <w:tblPr>
        <w:tblStyle w:val="TableGrid"/>
        <w:tblW w:w="0" w:type="auto"/>
        <w:tblLook w:val="04A0" w:firstRow="1" w:lastRow="0" w:firstColumn="1" w:lastColumn="0" w:noHBand="0" w:noVBand="1"/>
      </w:tblPr>
      <w:tblGrid>
        <w:gridCol w:w="3681"/>
        <w:gridCol w:w="5339"/>
      </w:tblGrid>
      <w:tr w:rsidR="007C731A" w14:paraId="7BB386C8" w14:textId="77777777" w:rsidTr="11541DD0">
        <w:tc>
          <w:tcPr>
            <w:tcW w:w="9020" w:type="dxa"/>
            <w:gridSpan w:val="2"/>
            <w:shd w:val="clear" w:color="auto" w:fill="00B0F0"/>
          </w:tcPr>
          <w:p w14:paraId="1B969A8B" w14:textId="664F2B3F" w:rsidR="007C731A" w:rsidRDefault="007C731A" w:rsidP="007C731A">
            <w:pPr>
              <w:pStyle w:val="NormalBold"/>
            </w:pPr>
            <w:r>
              <w:t>About SHARC</w:t>
            </w:r>
          </w:p>
        </w:tc>
      </w:tr>
      <w:tr w:rsidR="007C731A" w14:paraId="7D9BE1C1" w14:textId="77777777" w:rsidTr="11541DD0">
        <w:tc>
          <w:tcPr>
            <w:tcW w:w="9020" w:type="dxa"/>
            <w:gridSpan w:val="2"/>
          </w:tcPr>
          <w:p w14:paraId="1BEB2840" w14:textId="7209FDB2" w:rsidR="00D20E92" w:rsidRPr="00885AC3" w:rsidRDefault="00D20E92" w:rsidP="00D20E92">
            <w:r w:rsidRPr="00885AC3">
              <w:t xml:space="preserve">Established in 1995, SHARC is a community of people impacted by alcohol, drugs and gambling, including family, friends and supporters. Together, we work towards an Australian society where our </w:t>
            </w:r>
            <w:proofErr w:type="gramStart"/>
            <w:r w:rsidRPr="00885AC3">
              <w:t>communities'</w:t>
            </w:r>
            <w:proofErr w:type="gramEnd"/>
            <w:r w:rsidRPr="00885AC3">
              <w:t xml:space="preserve"> lived expertise is at the heart of inclusive communities, services, and systems.</w:t>
            </w:r>
          </w:p>
          <w:p w14:paraId="2773ECE1" w14:textId="078F851C" w:rsidR="00D20E92" w:rsidRPr="00885AC3" w:rsidRDefault="00D20E92" w:rsidP="00D20E92">
            <w:r w:rsidRPr="00885AC3">
              <w:t>Our Vision: Lived expertise is at the heart of inclusive communities and services, where people proudly share their experiences and support each other in a society free of stigma and discrimination.</w:t>
            </w:r>
          </w:p>
          <w:p w14:paraId="25532E1C" w14:textId="27F225A4" w:rsidR="00D20E92" w:rsidRPr="00885AC3" w:rsidRDefault="00D20E92" w:rsidP="00D20E92">
            <w:r w:rsidRPr="00885AC3">
              <w:t>Our Purpose: We transform lives, services and society through our community's lived experience of alcohol and other drugs, gambling and related harms. We create change by being ourselves, supporting one another, telling our stories, sharing our knowledge, advocating and building allyships.</w:t>
            </w:r>
          </w:p>
          <w:p w14:paraId="031CAEC2" w14:textId="0F9ACD56" w:rsidR="00D20E92" w:rsidRDefault="00D20E92" w:rsidP="00D20E92">
            <w:r>
              <w:t>SHARC places a priority on a positive, supportive, and productive work environment. Our services operate within an empowerment framework which maximises clients’ and volunteers’ opportunities for self-responsibility, mutual support and participation.</w:t>
            </w:r>
          </w:p>
          <w:p w14:paraId="3146A104" w14:textId="2F17BA62" w:rsidR="00714950" w:rsidRPr="00EF0B5C" w:rsidRDefault="00EF0B5C" w:rsidP="00EF0B5C">
            <w:pPr>
              <w:spacing w:before="0" w:after="160" w:line="259" w:lineRule="auto"/>
              <w:rPr>
                <w:rFonts w:cs="Arial"/>
              </w:rPr>
            </w:pPr>
            <w:r w:rsidRPr="00EF0B5C">
              <w:rPr>
                <w:rFonts w:cs="Arial"/>
              </w:rPr>
              <w:t xml:space="preserve">SHARC is </w:t>
            </w:r>
            <w:r w:rsidRPr="0021114B">
              <w:rPr>
                <w:rFonts w:cs="Arial"/>
              </w:rPr>
              <w:t xml:space="preserve">strongly committed to equity and inclusion, and we’re looking for people who share these values. We encourage applications from Aboriginal and Torres Strait Islander people, women, younger and older people, people from culturally and linguistically diverse backgrounds, LGBTQI+ communities, and people living with a disability or identify as neurodivergent. </w:t>
            </w:r>
            <w:r w:rsidR="00D20E92" w:rsidRPr="00EF0B5C">
              <w:t>SHARC is an equal opportunity employer that offers generous salary packaging and opportunities to undertake professional training and development.</w:t>
            </w:r>
          </w:p>
        </w:tc>
      </w:tr>
      <w:tr w:rsidR="00D20E92" w14:paraId="3B9C425E" w14:textId="77777777" w:rsidTr="11541DD0">
        <w:tc>
          <w:tcPr>
            <w:tcW w:w="9020" w:type="dxa"/>
            <w:gridSpan w:val="2"/>
            <w:shd w:val="clear" w:color="auto" w:fill="00B0F0"/>
          </w:tcPr>
          <w:p w14:paraId="2AF2B1D0" w14:textId="7D91FDB4" w:rsidR="00D20E92" w:rsidRPr="00885AC3" w:rsidRDefault="00D20E92" w:rsidP="00D20E92">
            <w:pPr>
              <w:pStyle w:val="NormalBold"/>
            </w:pPr>
            <w:r>
              <w:lastRenderedPageBreak/>
              <w:t>About the Program</w:t>
            </w:r>
          </w:p>
        </w:tc>
      </w:tr>
      <w:tr w:rsidR="00D20E92" w14:paraId="0C6C390B" w14:textId="77777777" w:rsidTr="11541DD0">
        <w:tc>
          <w:tcPr>
            <w:tcW w:w="9020" w:type="dxa"/>
            <w:gridSpan w:val="2"/>
          </w:tcPr>
          <w:p w14:paraId="5ADB58E0" w14:textId="77777777" w:rsidR="00F73879" w:rsidRDefault="00F73879" w:rsidP="00F73879">
            <w:r>
              <w:t>In preparation for the decommissioning of the Centre for Mental Health Learning (CMHL) on 30 June 2025, SHARC, Tandem, HRVIC, CLEW and VIMIAC came together to propose a new model: that the Lived and Living Experience (LLE) workforce be led and managed by a dedicated LLE collective. This vision—to place leadership of the LLE workforce firmly in the hands of those with lived and living experience—was realised under the auspice of SHARC.</w:t>
            </w:r>
          </w:p>
          <w:p w14:paraId="2949B9DE" w14:textId="1BC858EB" w:rsidR="00D20E92" w:rsidRDefault="00F73879" w:rsidP="000E64F6">
            <w:r>
              <w:t xml:space="preserve">The Collective support the Lived &amp; Living Experience Workforces (LLEW) through discipline specific training, supervision and scholarship opportunities. </w:t>
            </w:r>
          </w:p>
        </w:tc>
      </w:tr>
      <w:tr w:rsidR="00643F2B" w14:paraId="573D268B" w14:textId="77777777" w:rsidTr="000A2E22">
        <w:tc>
          <w:tcPr>
            <w:tcW w:w="9020" w:type="dxa"/>
            <w:gridSpan w:val="2"/>
            <w:shd w:val="clear" w:color="auto" w:fill="00B0F0"/>
          </w:tcPr>
          <w:p w14:paraId="66CCBB5F" w14:textId="64C7F75B" w:rsidR="00643F2B" w:rsidRDefault="00643F2B" w:rsidP="000A2E22">
            <w:pPr>
              <w:pStyle w:val="NormalBold"/>
            </w:pPr>
            <w:r>
              <w:t>Position Objective</w:t>
            </w:r>
          </w:p>
        </w:tc>
      </w:tr>
      <w:tr w:rsidR="00643F2B" w14:paraId="75B07019" w14:textId="77777777">
        <w:tc>
          <w:tcPr>
            <w:tcW w:w="9020" w:type="dxa"/>
            <w:gridSpan w:val="2"/>
          </w:tcPr>
          <w:p w14:paraId="4D62613C" w14:textId="3B754858" w:rsidR="009415D4" w:rsidRDefault="009415D4" w:rsidP="00007F4E">
            <w:pPr>
              <w:ind w:right="567"/>
              <w:rPr>
                <w:rFonts w:cstheme="minorHAnsi"/>
                <w:color w:val="000000" w:themeColor="text1"/>
                <w:kern w:val="20"/>
                <w:lang w:eastAsia="en-AU"/>
                <w14:ligatures w14:val="none"/>
              </w:rPr>
            </w:pPr>
            <w:r w:rsidRPr="009415D4">
              <w:rPr>
                <w:rFonts w:cstheme="minorHAnsi"/>
                <w:color w:val="000000" w:themeColor="text1"/>
                <w:kern w:val="20"/>
                <w:lang w:eastAsia="en-AU"/>
                <w14:ligatures w14:val="none"/>
              </w:rPr>
              <w:t xml:space="preserve">The Business Administration &amp; Partnerships Coordinator will provide administrative support to the LLEW Manager and </w:t>
            </w:r>
            <w:r w:rsidR="00254B27">
              <w:rPr>
                <w:rFonts w:cstheme="minorHAnsi"/>
                <w:color w:val="000000" w:themeColor="text1"/>
                <w:kern w:val="20"/>
                <w:lang w:eastAsia="en-AU"/>
                <w14:ligatures w14:val="none"/>
              </w:rPr>
              <w:t>T</w:t>
            </w:r>
            <w:r w:rsidRPr="009415D4">
              <w:rPr>
                <w:rFonts w:cstheme="minorHAnsi"/>
                <w:color w:val="000000" w:themeColor="text1"/>
                <w:kern w:val="20"/>
                <w:lang w:eastAsia="en-AU"/>
                <w14:ligatures w14:val="none"/>
              </w:rPr>
              <w:t>he Collective team across all program initiatives. This position is ideal for someone who is proactive, skilled in process improvement, project management, and eager to contribute to meaningful change. We are seeking a positive individual with a solution-focused mindset and a commitment to continuous improvement.</w:t>
            </w:r>
          </w:p>
          <w:p w14:paraId="5FFC8613" w14:textId="3C1359A2" w:rsidR="003329C0" w:rsidRPr="00007F4E" w:rsidRDefault="003329C0" w:rsidP="00007F4E">
            <w:pPr>
              <w:ind w:right="567"/>
              <w:rPr>
                <w:rFonts w:cs="Arial"/>
              </w:rPr>
            </w:pPr>
            <w:r w:rsidRPr="00631510">
              <w:rPr>
                <w:bCs/>
                <w:color w:val="EE0000"/>
              </w:rPr>
              <w:t>This position is a designated ‘lived experience’ role.</w:t>
            </w:r>
          </w:p>
        </w:tc>
      </w:tr>
      <w:tr w:rsidR="00643F2B" w14:paraId="26E193B7" w14:textId="77777777" w:rsidTr="000A2E22">
        <w:tc>
          <w:tcPr>
            <w:tcW w:w="9020" w:type="dxa"/>
            <w:gridSpan w:val="2"/>
            <w:shd w:val="clear" w:color="auto" w:fill="00B0F0"/>
          </w:tcPr>
          <w:p w14:paraId="0CC97030" w14:textId="4CFD2C7C" w:rsidR="00643F2B" w:rsidRPr="000A2E22" w:rsidRDefault="000A2E22" w:rsidP="000A2E22">
            <w:pPr>
              <w:pStyle w:val="NormalBold"/>
            </w:pPr>
            <w:r w:rsidRPr="000A2E22">
              <w:t>Position Responsibilities</w:t>
            </w:r>
          </w:p>
        </w:tc>
      </w:tr>
      <w:tr w:rsidR="00643F2B" w14:paraId="30129C5A" w14:textId="77777777">
        <w:tc>
          <w:tcPr>
            <w:tcW w:w="9020" w:type="dxa"/>
            <w:gridSpan w:val="2"/>
          </w:tcPr>
          <w:p w14:paraId="5A36FD2A" w14:textId="4C37DAC3"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 xml:space="preserve">Deliver high-quality administrative support to </w:t>
            </w:r>
            <w:r w:rsidR="00254B27">
              <w:rPr>
                <w:rFonts w:cstheme="minorHAnsi"/>
              </w:rPr>
              <w:t>T</w:t>
            </w:r>
            <w:r w:rsidRPr="005C0844">
              <w:rPr>
                <w:rFonts w:cstheme="minorHAnsi"/>
              </w:rPr>
              <w:t>he Collective team, including event coordination, project specific support, and timely follow-up on key items</w:t>
            </w:r>
          </w:p>
          <w:p w14:paraId="0A9B07E2"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Assist in planning, development, administration &amp; marketing of The Collective’s offerings</w:t>
            </w:r>
          </w:p>
          <w:p w14:paraId="788A117C"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 xml:space="preserve">Manage program administration tasks such as schedules, agendas, minute taking, room and accommodation bookings, catering, and preparation of briefing materials </w:t>
            </w:r>
          </w:p>
          <w:p w14:paraId="63CDBE93"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Develop and maintain relationships with partners and key stakeholders to coordinate Governance Group meetings and ensure clear, timely communication and follow-up</w:t>
            </w:r>
          </w:p>
          <w:p w14:paraId="67150968"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Attend forums and events in the LLE sector with The Collective team on a needs basis</w:t>
            </w:r>
          </w:p>
          <w:p w14:paraId="2D16CC39"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 xml:space="preserve">Provide meeting support and accurate minute taking for both in-person and online sessions </w:t>
            </w:r>
          </w:p>
          <w:p w14:paraId="5EA580B2" w14:textId="77777777" w:rsidR="005C0844" w:rsidRPr="005C0844" w:rsidRDefault="005C0844" w:rsidP="005C0844">
            <w:pPr>
              <w:pStyle w:val="ListParagraph"/>
              <w:numPr>
                <w:ilvl w:val="0"/>
                <w:numId w:val="38"/>
              </w:numPr>
              <w:spacing w:before="0" w:line="312" w:lineRule="auto"/>
              <w:rPr>
                <w:rFonts w:cstheme="minorHAnsi"/>
              </w:rPr>
            </w:pPr>
            <w:r w:rsidRPr="005C0844">
              <w:rPr>
                <w:rFonts w:cstheme="minorHAnsi"/>
              </w:rPr>
              <w:t xml:space="preserve">Plan and coordinate logistics for on-site and off-site training and Community of Practice events, including venue bookings and catering </w:t>
            </w:r>
          </w:p>
          <w:p w14:paraId="2D0B4D07" w14:textId="77777777" w:rsidR="006C48D7" w:rsidRPr="006C48D7" w:rsidRDefault="006C48D7" w:rsidP="006C48D7">
            <w:pPr>
              <w:pStyle w:val="ListParagraph"/>
              <w:numPr>
                <w:ilvl w:val="0"/>
                <w:numId w:val="38"/>
              </w:numPr>
              <w:spacing w:before="0" w:line="312" w:lineRule="auto"/>
              <w:rPr>
                <w:rFonts w:cstheme="minorHAnsi"/>
              </w:rPr>
            </w:pPr>
            <w:r w:rsidRPr="006C48D7">
              <w:rPr>
                <w:rFonts w:cstheme="minorHAnsi"/>
              </w:rPr>
              <w:lastRenderedPageBreak/>
              <w:t xml:space="preserve">Maintain accurate records of enquiries and participant information in relevant databases and filing systems </w:t>
            </w:r>
          </w:p>
          <w:p w14:paraId="2596E2C1" w14:textId="77777777" w:rsidR="006C48D7" w:rsidRPr="006C48D7" w:rsidRDefault="006C48D7" w:rsidP="006C48D7">
            <w:pPr>
              <w:pStyle w:val="ListParagraph"/>
              <w:numPr>
                <w:ilvl w:val="0"/>
                <w:numId w:val="38"/>
              </w:numPr>
              <w:spacing w:before="0" w:line="312" w:lineRule="auto"/>
              <w:rPr>
                <w:rFonts w:cstheme="minorHAnsi"/>
              </w:rPr>
            </w:pPr>
            <w:r w:rsidRPr="006C48D7">
              <w:rPr>
                <w:rFonts w:cstheme="minorHAnsi"/>
              </w:rPr>
              <w:t xml:space="preserve">Support the design and delivery of communications using digital platforms such as Mailchimp, SurveyMonkey, Canva, JotForm and </w:t>
            </w:r>
            <w:proofErr w:type="spellStart"/>
            <w:r w:rsidRPr="006C48D7">
              <w:rPr>
                <w:rFonts w:cstheme="minorHAnsi"/>
              </w:rPr>
              <w:t>Humanitix</w:t>
            </w:r>
            <w:proofErr w:type="spellEnd"/>
            <w:r w:rsidRPr="006C48D7">
              <w:rPr>
                <w:rFonts w:cstheme="minorHAnsi"/>
              </w:rPr>
              <w:t xml:space="preserve"> </w:t>
            </w:r>
          </w:p>
          <w:p w14:paraId="2885DE75" w14:textId="77777777" w:rsidR="006C48D7" w:rsidRPr="006C48D7" w:rsidRDefault="006C48D7" w:rsidP="006C48D7">
            <w:pPr>
              <w:pStyle w:val="ListParagraph"/>
              <w:numPr>
                <w:ilvl w:val="0"/>
                <w:numId w:val="38"/>
              </w:numPr>
              <w:spacing w:before="0" w:line="312" w:lineRule="auto"/>
              <w:rPr>
                <w:rFonts w:cstheme="minorHAnsi"/>
              </w:rPr>
            </w:pPr>
            <w:r w:rsidRPr="006C48D7">
              <w:rPr>
                <w:rFonts w:cstheme="minorHAnsi"/>
              </w:rPr>
              <w:t xml:space="preserve">Organise and manage digital files using SHARC’s OneDrive and SharePoint systems </w:t>
            </w:r>
          </w:p>
          <w:p w14:paraId="32B3E7E6" w14:textId="77777777" w:rsidR="006C48D7" w:rsidRPr="006C48D7" w:rsidRDefault="006C48D7" w:rsidP="006C48D7">
            <w:pPr>
              <w:pStyle w:val="ListParagraph"/>
              <w:numPr>
                <w:ilvl w:val="0"/>
                <w:numId w:val="38"/>
              </w:numPr>
              <w:spacing w:before="0" w:line="312" w:lineRule="auto"/>
              <w:rPr>
                <w:rFonts w:cstheme="minorHAnsi"/>
              </w:rPr>
            </w:pPr>
            <w:r w:rsidRPr="006C48D7">
              <w:rPr>
                <w:rFonts w:cstheme="minorHAnsi"/>
              </w:rPr>
              <w:t xml:space="preserve">Keep program-related Excel spreadsheets up to date to support effective data tracking and reporting </w:t>
            </w:r>
          </w:p>
          <w:p w14:paraId="3AD441A4" w14:textId="77777777" w:rsidR="006C48D7" w:rsidRPr="006C48D7" w:rsidRDefault="006C48D7" w:rsidP="006C48D7">
            <w:pPr>
              <w:pStyle w:val="ListParagraph"/>
              <w:numPr>
                <w:ilvl w:val="0"/>
                <w:numId w:val="38"/>
              </w:numPr>
              <w:spacing w:before="0" w:line="312" w:lineRule="auto"/>
              <w:rPr>
                <w:rFonts w:cstheme="minorHAnsi"/>
              </w:rPr>
            </w:pPr>
            <w:r w:rsidRPr="006C48D7">
              <w:rPr>
                <w:rFonts w:cstheme="minorHAnsi"/>
              </w:rPr>
              <w:t xml:space="preserve">Assist with the preparation and processing of reports, invoices, and payments </w:t>
            </w:r>
          </w:p>
          <w:p w14:paraId="36ECA8C0" w14:textId="61AAD3BB" w:rsidR="00F96614" w:rsidRPr="006C48D7" w:rsidRDefault="006C48D7" w:rsidP="006C48D7">
            <w:pPr>
              <w:pStyle w:val="ListParagraph"/>
              <w:numPr>
                <w:ilvl w:val="0"/>
                <w:numId w:val="38"/>
              </w:numPr>
              <w:spacing w:before="0" w:line="312" w:lineRule="auto"/>
              <w:rPr>
                <w:rFonts w:cstheme="minorHAnsi"/>
              </w:rPr>
            </w:pPr>
            <w:r w:rsidRPr="006C48D7">
              <w:rPr>
                <w:rFonts w:cstheme="minorHAnsi"/>
              </w:rPr>
              <w:t>Undertake other duties as required, consistent with skills and experience, including general project support</w:t>
            </w:r>
          </w:p>
        </w:tc>
      </w:tr>
      <w:tr w:rsidR="00643F2B" w14:paraId="399B91D5" w14:textId="77777777" w:rsidTr="006878F5">
        <w:tc>
          <w:tcPr>
            <w:tcW w:w="9020" w:type="dxa"/>
            <w:gridSpan w:val="2"/>
            <w:shd w:val="clear" w:color="auto" w:fill="00B0F0"/>
          </w:tcPr>
          <w:p w14:paraId="5504F0ED" w14:textId="5477C7AD" w:rsidR="00643F2B" w:rsidRDefault="006878F5" w:rsidP="006878F5">
            <w:pPr>
              <w:pStyle w:val="NormalBold"/>
            </w:pPr>
            <w:r>
              <w:lastRenderedPageBreak/>
              <w:t>Key Working Relationships</w:t>
            </w:r>
          </w:p>
        </w:tc>
      </w:tr>
      <w:tr w:rsidR="006878F5" w14:paraId="651EB0A0" w14:textId="77777777" w:rsidTr="00CD74A5">
        <w:tc>
          <w:tcPr>
            <w:tcW w:w="3681" w:type="dxa"/>
          </w:tcPr>
          <w:p w14:paraId="1A19B4E1" w14:textId="109AE268" w:rsidR="006878F5" w:rsidRDefault="006878F5" w:rsidP="006878F5">
            <w:pPr>
              <w:pStyle w:val="NormalBold"/>
            </w:pPr>
            <w:r>
              <w:t>Internal</w:t>
            </w:r>
          </w:p>
        </w:tc>
        <w:tc>
          <w:tcPr>
            <w:tcW w:w="5339" w:type="dxa"/>
          </w:tcPr>
          <w:p w14:paraId="20367B23" w14:textId="0B7AF188" w:rsidR="006878F5" w:rsidRDefault="006878F5" w:rsidP="006878F5">
            <w:pPr>
              <w:pStyle w:val="NormalBold"/>
            </w:pPr>
            <w:r>
              <w:t xml:space="preserve">External </w:t>
            </w:r>
          </w:p>
        </w:tc>
      </w:tr>
      <w:tr w:rsidR="005F7F98" w14:paraId="2D90B396" w14:textId="77777777" w:rsidTr="0033155D">
        <w:tc>
          <w:tcPr>
            <w:tcW w:w="3681" w:type="dxa"/>
          </w:tcPr>
          <w:p w14:paraId="5EBD863B" w14:textId="77777777" w:rsidR="005F7F98" w:rsidRPr="009A3B12" w:rsidRDefault="005F7F98" w:rsidP="005F7F98">
            <w:pPr>
              <w:spacing w:after="0" w:line="240" w:lineRule="auto"/>
              <w:rPr>
                <w:rFonts w:cstheme="minorHAnsi"/>
              </w:rPr>
            </w:pPr>
            <w:r w:rsidRPr="009A3B12">
              <w:rPr>
                <w:rFonts w:cstheme="minorHAnsi"/>
              </w:rPr>
              <w:t>LLEW Manager, The Collective</w:t>
            </w:r>
          </w:p>
          <w:p w14:paraId="72B7B930" w14:textId="5B6F7A8E" w:rsidR="005F7F98" w:rsidRDefault="005F7F98" w:rsidP="005F7F98">
            <w:pPr>
              <w:rPr>
                <w:b/>
                <w:bCs/>
              </w:rPr>
            </w:pP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667E" w14:textId="1A79C675" w:rsidR="005F7F98" w:rsidRPr="000A7EF2" w:rsidRDefault="005F7F98" w:rsidP="005F7F98">
            <w:pPr>
              <w:rPr>
                <w:rFonts w:cstheme="minorHAnsi"/>
                <w:color w:val="000000" w:themeColor="text1"/>
                <w:kern w:val="20"/>
                <w:lang w:eastAsia="en-AU"/>
                <w14:ligatures w14:val="none"/>
              </w:rPr>
            </w:pPr>
            <w:r w:rsidRPr="000B5CBE">
              <w:t>Tandem, HRVIC, CLEW and VIMIAC</w:t>
            </w:r>
          </w:p>
        </w:tc>
      </w:tr>
      <w:tr w:rsidR="005F7F98" w14:paraId="53F5F7ED" w14:textId="77777777" w:rsidTr="0033155D">
        <w:tc>
          <w:tcPr>
            <w:tcW w:w="3681" w:type="dxa"/>
          </w:tcPr>
          <w:p w14:paraId="2D3E16D2" w14:textId="7A04D451" w:rsidR="005F7F98" w:rsidRDefault="005F7F98" w:rsidP="005F7F98">
            <w:pPr>
              <w:rPr>
                <w:b/>
                <w:bCs/>
              </w:rPr>
            </w:pPr>
            <w:r w:rsidRPr="00C60190">
              <w:rPr>
                <w:rFonts w:cstheme="minorHAnsi"/>
              </w:rPr>
              <w:t>The Collective Team</w:t>
            </w:r>
            <w:r>
              <w:rPr>
                <w:b/>
                <w:bCs/>
              </w:rPr>
              <w:t xml:space="preserve"> </w:t>
            </w: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E4DA8" w14:textId="7A9793E2" w:rsidR="005F7F98" w:rsidRPr="000A7EF2" w:rsidRDefault="005F7F98" w:rsidP="005F7F98">
            <w:pPr>
              <w:rPr>
                <w:rFonts w:cstheme="minorHAnsi"/>
                <w:color w:val="000000" w:themeColor="text1"/>
                <w:kern w:val="20"/>
                <w:lang w:eastAsia="en-AU"/>
                <w14:ligatures w14:val="none"/>
              </w:rPr>
            </w:pPr>
            <w:r w:rsidRPr="000B5CBE">
              <w:t>Lived Experience Branch, Mental Health and</w:t>
            </w:r>
            <w:r w:rsidR="00254B27" w:rsidRPr="000B5CBE">
              <w:t xml:space="preserve"> Wellbeing Division, Department of Health</w:t>
            </w:r>
          </w:p>
        </w:tc>
      </w:tr>
      <w:tr w:rsidR="005F7F98" w14:paraId="4E41A61D" w14:textId="77777777" w:rsidTr="0033155D">
        <w:tc>
          <w:tcPr>
            <w:tcW w:w="3681" w:type="dxa"/>
          </w:tcPr>
          <w:p w14:paraId="25153D77" w14:textId="0E438F62" w:rsidR="005F7F98" w:rsidRDefault="005F7F98" w:rsidP="005F7F98">
            <w:pPr>
              <w:rPr>
                <w:b/>
                <w:bCs/>
              </w:rPr>
            </w:pPr>
            <w:r w:rsidRPr="009A3B12">
              <w:rPr>
                <w:rFonts w:cstheme="minorHAnsi"/>
              </w:rPr>
              <w:t>Other internal staff as required</w:t>
            </w: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3BFCB" w14:textId="04AE5E93" w:rsidR="005F7F98" w:rsidRPr="000A7EF2" w:rsidRDefault="00254B27" w:rsidP="005F7F98">
            <w:pPr>
              <w:rPr>
                <w:rFonts w:cstheme="minorHAnsi"/>
                <w:color w:val="000000" w:themeColor="text1"/>
                <w:kern w:val="20"/>
                <w:lang w:eastAsia="en-AU"/>
                <w14:ligatures w14:val="none"/>
              </w:rPr>
            </w:pPr>
            <w:r>
              <w:rPr>
                <w:rFonts w:cstheme="minorHAnsi"/>
                <w:color w:val="000000" w:themeColor="text1"/>
                <w:kern w:val="20"/>
                <w:lang w:eastAsia="en-AU"/>
                <w14:ligatures w14:val="none"/>
              </w:rPr>
              <w:t>The Victorian Collaborative Centre for Mental Health &amp; Wellbeing</w:t>
            </w:r>
          </w:p>
        </w:tc>
      </w:tr>
      <w:tr w:rsidR="003A2AAB" w14:paraId="028D8769" w14:textId="77777777" w:rsidTr="0033155D">
        <w:tc>
          <w:tcPr>
            <w:tcW w:w="3681" w:type="dxa"/>
          </w:tcPr>
          <w:p w14:paraId="313333BB" w14:textId="5D44243F" w:rsidR="003A2AAB" w:rsidRDefault="003A2AAB" w:rsidP="003A2AAB">
            <w:pPr>
              <w:rPr>
                <w:b/>
                <w:bCs/>
              </w:rPr>
            </w:pPr>
            <w:r w:rsidRPr="009A3B12">
              <w:rPr>
                <w:rFonts w:cstheme="minorHAnsi"/>
              </w:rPr>
              <w:t>SHARC Organisation</w:t>
            </w: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456AB" w14:textId="23352029" w:rsidR="003A2AAB" w:rsidRPr="00895DD0" w:rsidRDefault="003A2AAB" w:rsidP="003A2AAB"/>
        </w:tc>
      </w:tr>
      <w:tr w:rsidR="0037243E" w14:paraId="15DB677D" w14:textId="77777777" w:rsidTr="0037243E">
        <w:tc>
          <w:tcPr>
            <w:tcW w:w="9020" w:type="dxa"/>
            <w:gridSpan w:val="2"/>
            <w:shd w:val="clear" w:color="auto" w:fill="00B0F0"/>
          </w:tcPr>
          <w:p w14:paraId="19ACD105" w14:textId="1E4D8266" w:rsidR="0037243E" w:rsidRDefault="0037243E" w:rsidP="0037243E">
            <w:pPr>
              <w:pStyle w:val="NormalBold"/>
            </w:pPr>
            <w:r>
              <w:t>Selection Criteria</w:t>
            </w:r>
          </w:p>
        </w:tc>
      </w:tr>
      <w:tr w:rsidR="0037243E" w14:paraId="1E873C44" w14:textId="77777777">
        <w:tc>
          <w:tcPr>
            <w:tcW w:w="9020" w:type="dxa"/>
            <w:gridSpan w:val="2"/>
          </w:tcPr>
          <w:p w14:paraId="42235BB1" w14:textId="3DE9E961" w:rsidR="0037243E" w:rsidRPr="005C37F8" w:rsidRDefault="0037243E" w:rsidP="00B66C49">
            <w:pPr>
              <w:pStyle w:val="NormalBold"/>
              <w:rPr>
                <w:rFonts w:cs="Arial"/>
              </w:rPr>
            </w:pPr>
            <w:r w:rsidRPr="005C37F8">
              <w:t>Essential</w:t>
            </w:r>
          </w:p>
          <w:p w14:paraId="2B340CB4" w14:textId="1181E5CA" w:rsidR="00254B27" w:rsidRPr="00857EA4" w:rsidRDefault="00254B27" w:rsidP="00254B27">
            <w:pPr>
              <w:numPr>
                <w:ilvl w:val="0"/>
                <w:numId w:val="12"/>
              </w:numPr>
              <w:shd w:val="clear" w:color="auto" w:fill="FFFFFF"/>
              <w:spacing w:before="100" w:beforeAutospacing="1" w:after="100" w:afterAutospacing="1" w:line="240" w:lineRule="auto"/>
              <w:rPr>
                <w:rFonts w:eastAsia="Times New Roman" w:cs="Arial"/>
                <w:color w:val="000000"/>
                <w:kern w:val="0"/>
                <w:lang w:eastAsia="en-AU"/>
                <w14:ligatures w14:val="none"/>
              </w:rPr>
            </w:pPr>
            <w:r w:rsidRPr="00857EA4">
              <w:rPr>
                <w:rFonts w:eastAsia="Times New Roman" w:cs="Arial"/>
                <w:color w:val="000000"/>
                <w:kern w:val="0"/>
                <w:lang w:eastAsia="en-AU"/>
                <w14:ligatures w14:val="none"/>
              </w:rPr>
              <w:t xml:space="preserve">Lived or living experience of mental health or alcohol and other drug (AOD) services </w:t>
            </w:r>
            <w:r w:rsidRPr="00254B27">
              <w:rPr>
                <w:rFonts w:eastAsia="Times New Roman" w:cs="Arial"/>
                <w:color w:val="000000"/>
                <w:kern w:val="0"/>
                <w:lang w:eastAsia="en-AU"/>
                <w14:ligatures w14:val="none"/>
              </w:rPr>
              <w:t>-</w:t>
            </w:r>
            <w:r w:rsidRPr="00857EA4">
              <w:rPr>
                <w:rFonts w:eastAsia="Times New Roman" w:cs="Arial"/>
                <w:color w:val="000000"/>
                <w:kern w:val="0"/>
                <w:lang w:eastAsia="en-AU"/>
                <w14:ligatures w14:val="none"/>
              </w:rPr>
              <w:t xml:space="preserve"> either through your own experiences or in a supporting role </w:t>
            </w:r>
            <w:r w:rsidRPr="00254B27">
              <w:rPr>
                <w:rFonts w:eastAsia="Times New Roman" w:cs="Arial"/>
                <w:color w:val="000000"/>
                <w:kern w:val="0"/>
                <w:lang w:eastAsia="en-AU"/>
                <w14:ligatures w14:val="none"/>
              </w:rPr>
              <w:t xml:space="preserve">- </w:t>
            </w:r>
            <w:r w:rsidRPr="00857EA4">
              <w:rPr>
                <w:rFonts w:eastAsia="Times New Roman" w:cs="Arial"/>
                <w:color w:val="000000"/>
                <w:kern w:val="0"/>
                <w:lang w:eastAsia="en-AU"/>
                <w14:ligatures w14:val="none"/>
              </w:rPr>
              <w:t xml:space="preserve">and the ability to draw thoughtfully on that perspective in </w:t>
            </w:r>
            <w:r w:rsidRPr="00254B27">
              <w:rPr>
                <w:rFonts w:eastAsia="Times New Roman" w:cs="Arial"/>
                <w:color w:val="000000"/>
                <w:kern w:val="0"/>
                <w:lang w:eastAsia="en-AU"/>
                <w14:ligatures w14:val="none"/>
              </w:rPr>
              <w:t>your work.</w:t>
            </w:r>
            <w:r>
              <w:rPr>
                <w:rFonts w:eastAsia="Times New Roman" w:cs="Arial"/>
                <w:color w:val="000000"/>
                <w:kern w:val="0"/>
                <w:lang w:eastAsia="en-AU"/>
                <w14:ligatures w14:val="none"/>
              </w:rPr>
              <w:br/>
            </w:r>
          </w:p>
          <w:p w14:paraId="76DF4E26" w14:textId="2ABF2AE4" w:rsidR="004C4535" w:rsidRPr="004C4535" w:rsidRDefault="004C4535" w:rsidP="00254B27">
            <w:pPr>
              <w:pStyle w:val="ListParagraph"/>
              <w:numPr>
                <w:ilvl w:val="0"/>
                <w:numId w:val="12"/>
              </w:numPr>
              <w:spacing w:before="0" w:line="312" w:lineRule="auto"/>
              <w:rPr>
                <w:rFonts w:cstheme="minorHAnsi"/>
              </w:rPr>
            </w:pPr>
            <w:r w:rsidRPr="004C4535">
              <w:rPr>
                <w:rFonts w:cstheme="minorHAnsi"/>
              </w:rPr>
              <w:t xml:space="preserve">Strong organisational and time management skills, with the ability to prioritise tasks, adapt to changing needs, and learn new systems and processes </w:t>
            </w:r>
          </w:p>
          <w:p w14:paraId="196ABADB" w14:textId="77777777" w:rsidR="004C4535" w:rsidRPr="004C4535" w:rsidRDefault="004C4535" w:rsidP="00254B27">
            <w:pPr>
              <w:pStyle w:val="ListParagraph"/>
              <w:numPr>
                <w:ilvl w:val="0"/>
                <w:numId w:val="12"/>
              </w:numPr>
              <w:spacing w:before="0" w:line="312" w:lineRule="auto"/>
              <w:rPr>
                <w:rFonts w:cstheme="minorHAnsi"/>
              </w:rPr>
            </w:pPr>
            <w:r w:rsidRPr="004C4535">
              <w:rPr>
                <w:rFonts w:cstheme="minorHAnsi"/>
              </w:rPr>
              <w:t xml:space="preserve">High attention to detail and accuracy, particularly in managing records, data and meeting documentation </w:t>
            </w:r>
          </w:p>
          <w:p w14:paraId="2E8F1F6D" w14:textId="77777777" w:rsidR="004C4535" w:rsidRPr="004C4535" w:rsidRDefault="004C4535" w:rsidP="00254B27">
            <w:pPr>
              <w:pStyle w:val="ListParagraph"/>
              <w:numPr>
                <w:ilvl w:val="0"/>
                <w:numId w:val="12"/>
              </w:numPr>
              <w:spacing w:before="0" w:line="312" w:lineRule="auto"/>
              <w:rPr>
                <w:rFonts w:cstheme="minorHAnsi"/>
              </w:rPr>
            </w:pPr>
            <w:r w:rsidRPr="004C4535">
              <w:rPr>
                <w:rFonts w:cstheme="minorHAnsi"/>
              </w:rPr>
              <w:t xml:space="preserve">Demonstrated ability to work independently and collaboratively within a team </w:t>
            </w:r>
          </w:p>
          <w:p w14:paraId="43B57775" w14:textId="77777777" w:rsidR="004C4535" w:rsidRPr="004C4535" w:rsidRDefault="004C4535" w:rsidP="00254B27">
            <w:pPr>
              <w:pStyle w:val="ListParagraph"/>
              <w:numPr>
                <w:ilvl w:val="0"/>
                <w:numId w:val="12"/>
              </w:numPr>
              <w:spacing w:before="0" w:line="312" w:lineRule="auto"/>
              <w:rPr>
                <w:rFonts w:cstheme="minorHAnsi"/>
              </w:rPr>
            </w:pPr>
            <w:r w:rsidRPr="004C4535">
              <w:rPr>
                <w:rFonts w:cstheme="minorHAnsi"/>
              </w:rPr>
              <w:lastRenderedPageBreak/>
              <w:t xml:space="preserve">Experience supporting meetings, including preparing agendas and papers, taking minutes, and following up on action items </w:t>
            </w:r>
          </w:p>
          <w:p w14:paraId="62C5CD7C" w14:textId="77777777" w:rsidR="004C4535" w:rsidRPr="004C4535" w:rsidRDefault="004C4535" w:rsidP="00254B27">
            <w:pPr>
              <w:pStyle w:val="ListParagraph"/>
              <w:numPr>
                <w:ilvl w:val="0"/>
                <w:numId w:val="12"/>
              </w:numPr>
              <w:spacing w:before="0" w:line="312" w:lineRule="auto"/>
              <w:rPr>
                <w:rFonts w:cstheme="minorHAnsi"/>
              </w:rPr>
            </w:pPr>
            <w:r w:rsidRPr="004C4535">
              <w:rPr>
                <w:rFonts w:cstheme="minorHAnsi"/>
              </w:rPr>
              <w:t>Experience working with databases, CRMs, and large data sets, with a focus on maintaining accurate records and supporting reporting needs</w:t>
            </w:r>
          </w:p>
          <w:p w14:paraId="00D554A5" w14:textId="5EC38A48" w:rsidR="00C7053B" w:rsidRPr="003134D0" w:rsidRDefault="00C7053B" w:rsidP="00254B27">
            <w:pPr>
              <w:pStyle w:val="ListParagraph"/>
              <w:numPr>
                <w:ilvl w:val="0"/>
                <w:numId w:val="12"/>
              </w:numPr>
              <w:spacing w:before="0" w:line="312" w:lineRule="auto"/>
              <w:rPr>
                <w:rFonts w:cstheme="minorHAnsi"/>
              </w:rPr>
            </w:pPr>
            <w:r w:rsidRPr="00081842">
              <w:rPr>
                <w:rFonts w:cstheme="minorHAnsi"/>
              </w:rPr>
              <w:t xml:space="preserve">Demonstrated, well developed interpersonal and communication skills, both written and verbal, and the ability to work effectively both as part of a team </w:t>
            </w:r>
            <w:r w:rsidRPr="003134D0">
              <w:rPr>
                <w:rFonts w:cstheme="minorHAnsi"/>
              </w:rPr>
              <w:t xml:space="preserve">and </w:t>
            </w:r>
            <w:r w:rsidR="00A1740D" w:rsidRPr="003134D0">
              <w:rPr>
                <w:rFonts w:cstheme="minorHAnsi"/>
              </w:rPr>
              <w:t>independently</w:t>
            </w:r>
            <w:r w:rsidR="00181AAD" w:rsidRPr="003134D0">
              <w:rPr>
                <w:rFonts w:cstheme="minorHAnsi"/>
              </w:rPr>
              <w:t xml:space="preserve">. </w:t>
            </w:r>
          </w:p>
          <w:p w14:paraId="4487FDE2" w14:textId="5F4AAD0D" w:rsidR="007C044B" w:rsidRDefault="007C044B" w:rsidP="00254B27">
            <w:pPr>
              <w:pStyle w:val="ListParagraph"/>
              <w:numPr>
                <w:ilvl w:val="0"/>
                <w:numId w:val="12"/>
              </w:numPr>
              <w:rPr>
                <w:color w:val="auto"/>
                <w:kern w:val="2"/>
                <w:lang w:val="en-US" w:eastAsia="en-US"/>
                <w14:ligatures w14:val="standardContextual"/>
              </w:rPr>
            </w:pPr>
            <w:r w:rsidRPr="007C044B">
              <w:rPr>
                <w:color w:val="auto"/>
                <w:kern w:val="2"/>
                <w:lang w:val="en-US" w:eastAsia="en-US"/>
                <w14:ligatures w14:val="standardContextual"/>
              </w:rPr>
              <w:t>Demonstrated advanced computer skills including Microsoft office applications (Excel, Word, PowerPoint)</w:t>
            </w:r>
          </w:p>
          <w:p w14:paraId="3878B5D4" w14:textId="6B9DF862" w:rsidR="00801323" w:rsidRPr="00801323" w:rsidRDefault="00801323" w:rsidP="00254B27">
            <w:pPr>
              <w:pStyle w:val="ListParagraph"/>
              <w:numPr>
                <w:ilvl w:val="0"/>
                <w:numId w:val="12"/>
              </w:numPr>
              <w:spacing w:before="0" w:line="312" w:lineRule="auto"/>
              <w:rPr>
                <w:rFonts w:cstheme="minorHAnsi"/>
              </w:rPr>
            </w:pPr>
            <w:r w:rsidRPr="00957795">
              <w:rPr>
                <w:rFonts w:cstheme="minorHAnsi"/>
              </w:rPr>
              <w:t>An ability to work sensitively with people of diverse cultures, backgrounds, abilities, ages, sexualities, and gender identities</w:t>
            </w:r>
          </w:p>
          <w:p w14:paraId="7DFA66B4" w14:textId="77777777" w:rsidR="0085600F" w:rsidRDefault="0085600F" w:rsidP="0085600F">
            <w:pPr>
              <w:pStyle w:val="NormalBold"/>
              <w:rPr>
                <w:lang w:val="en-US"/>
              </w:rPr>
            </w:pPr>
            <w:r w:rsidRPr="005E1EBA">
              <w:rPr>
                <w:lang w:val="en-US"/>
              </w:rPr>
              <w:t>Educational qualifications</w:t>
            </w:r>
          </w:p>
          <w:p w14:paraId="1D1DE281" w14:textId="25176E29" w:rsidR="0085600F" w:rsidRPr="0085600F" w:rsidRDefault="00885005" w:rsidP="00254B27">
            <w:pPr>
              <w:pStyle w:val="ListParagraph"/>
              <w:numPr>
                <w:ilvl w:val="0"/>
                <w:numId w:val="12"/>
              </w:numPr>
              <w:spacing w:before="0" w:line="312" w:lineRule="auto"/>
              <w:rPr>
                <w:b/>
                <w:bCs/>
              </w:rPr>
            </w:pPr>
            <w:r w:rsidRPr="003134D0">
              <w:rPr>
                <w:rFonts w:cstheme="minorHAnsi"/>
              </w:rPr>
              <w:t xml:space="preserve">A relevant tertiary </w:t>
            </w:r>
            <w:r w:rsidR="0085600F" w:rsidRPr="003134D0">
              <w:rPr>
                <w:rFonts w:cstheme="minorHAnsi"/>
              </w:rPr>
              <w:t>qualification will be highly regarded</w:t>
            </w:r>
          </w:p>
        </w:tc>
      </w:tr>
      <w:tr w:rsidR="002723F3" w14:paraId="5DC999F9" w14:textId="77777777" w:rsidTr="002723F3">
        <w:tc>
          <w:tcPr>
            <w:tcW w:w="9020" w:type="dxa"/>
            <w:gridSpan w:val="2"/>
            <w:shd w:val="clear" w:color="auto" w:fill="00B0F0"/>
          </w:tcPr>
          <w:p w14:paraId="2E53BEC0" w14:textId="0AB02174" w:rsidR="002723F3" w:rsidRDefault="002723F3" w:rsidP="002723F3">
            <w:pPr>
              <w:pStyle w:val="NormalBold"/>
            </w:pPr>
            <w:r>
              <w:lastRenderedPageBreak/>
              <w:t>Additional Requirements</w:t>
            </w:r>
          </w:p>
        </w:tc>
      </w:tr>
      <w:tr w:rsidR="002723F3" w14:paraId="126EEE62" w14:textId="77777777">
        <w:tc>
          <w:tcPr>
            <w:tcW w:w="9020" w:type="dxa"/>
            <w:gridSpan w:val="2"/>
          </w:tcPr>
          <w:p w14:paraId="02FDD7A5" w14:textId="77777777" w:rsidR="002723F3" w:rsidRPr="005E1EBA" w:rsidRDefault="002723F3" w:rsidP="002723F3">
            <w:r w:rsidRPr="005E1EBA">
              <w:t>All employees are required to:</w:t>
            </w:r>
          </w:p>
          <w:p w14:paraId="33E774F4" w14:textId="77A50B1F" w:rsidR="003134D0" w:rsidRPr="003134D0" w:rsidRDefault="002723F3" w:rsidP="003134D0">
            <w:pPr>
              <w:pStyle w:val="ListParagraph"/>
            </w:pPr>
            <w:r w:rsidRPr="005E1EBA">
              <w:t xml:space="preserve">Obtain an </w:t>
            </w:r>
            <w:r w:rsidRPr="00F96614">
              <w:rPr>
                <w:i/>
                <w:iCs/>
              </w:rPr>
              <w:t>employee</w:t>
            </w:r>
            <w:r w:rsidRPr="005E1EBA">
              <w:t xml:space="preserve"> Working with Children Check</w:t>
            </w:r>
            <w:r w:rsidR="003134D0">
              <w:t xml:space="preserve"> and </w:t>
            </w:r>
            <w:r w:rsidR="006B2838">
              <w:t xml:space="preserve">a </w:t>
            </w:r>
            <w:proofErr w:type="gramStart"/>
            <w:r w:rsidR="003134D0">
              <w:t>police</w:t>
            </w:r>
            <w:proofErr w:type="gramEnd"/>
            <w:r w:rsidR="003134D0">
              <w:t xml:space="preserve"> check</w:t>
            </w:r>
            <w:r w:rsidRPr="005E1EBA">
              <w:t xml:space="preserve"> </w:t>
            </w:r>
            <w:r w:rsidR="003134D0">
              <w:t>for this position</w:t>
            </w:r>
            <w:r w:rsidR="00E345FD">
              <w:t>.</w:t>
            </w:r>
            <w:r w:rsidR="003134D0">
              <w:t xml:space="preserve"> </w:t>
            </w:r>
            <w:r w:rsidR="003134D0" w:rsidRPr="003134D0">
              <w:t xml:space="preserve">We understand that a requirement for this role is to have experience of the criminal justice system. We have a procedure in place for supporting people through these processes. </w:t>
            </w:r>
          </w:p>
          <w:p w14:paraId="328FC428" w14:textId="19A1E0FD" w:rsidR="002723F3" w:rsidRPr="005E1EBA" w:rsidRDefault="002723F3" w:rsidP="002723F3">
            <w:pPr>
              <w:pStyle w:val="ListParagraph"/>
            </w:pPr>
            <w:r w:rsidRPr="005E1EBA">
              <w:t xml:space="preserve">Report to management any criminal charges or convictions you receive </w:t>
            </w:r>
            <w:proofErr w:type="gramStart"/>
            <w:r w:rsidRPr="005E1EBA">
              <w:t>during the course of</w:t>
            </w:r>
            <w:proofErr w:type="gramEnd"/>
            <w:r w:rsidRPr="005E1EBA">
              <w:t xml:space="preserve"> your employment</w:t>
            </w:r>
            <w:r w:rsidR="00E345FD">
              <w:t>.</w:t>
            </w:r>
          </w:p>
          <w:p w14:paraId="5064F332" w14:textId="7240FECF" w:rsidR="002723F3" w:rsidRPr="005E1EBA" w:rsidRDefault="002723F3" w:rsidP="002723F3">
            <w:pPr>
              <w:pStyle w:val="ListParagraph"/>
            </w:pPr>
            <w:r w:rsidRPr="005E1EBA">
              <w:t>Comply with relevant policies and guidelines</w:t>
            </w:r>
            <w:r w:rsidR="00E345FD">
              <w:t>.</w:t>
            </w:r>
          </w:p>
          <w:p w14:paraId="4BD295A3" w14:textId="427C2E2E" w:rsidR="002723F3" w:rsidRPr="005E1EBA" w:rsidRDefault="002723F3" w:rsidP="002723F3">
            <w:pPr>
              <w:pStyle w:val="ListParagraph"/>
            </w:pPr>
            <w:r w:rsidRPr="005E1EBA">
              <w:t>Comply with and accept responsibility for ensuring the implementation of health and safety policies and procedures</w:t>
            </w:r>
            <w:r w:rsidR="00E345FD">
              <w:t>.</w:t>
            </w:r>
          </w:p>
          <w:p w14:paraId="68C36B33" w14:textId="3104729A" w:rsidR="002723F3" w:rsidRPr="005E1EBA" w:rsidRDefault="002723F3" w:rsidP="002723F3">
            <w:pPr>
              <w:pStyle w:val="ListParagraph"/>
            </w:pPr>
            <w:r w:rsidRPr="005E1EBA">
              <w:t>Fully co-operate with SHARC in any action it considers necessary to maintain a working environment, which is safe, and without risk to health</w:t>
            </w:r>
            <w:r w:rsidR="00E345FD">
              <w:t>.</w:t>
            </w:r>
          </w:p>
          <w:p w14:paraId="2BF46D54" w14:textId="12AD5A43" w:rsidR="002723F3" w:rsidRPr="005E1EBA" w:rsidRDefault="002723F3" w:rsidP="002723F3">
            <w:pPr>
              <w:pStyle w:val="ListParagraph"/>
            </w:pPr>
            <w:r w:rsidRPr="005E1EBA">
              <w:t>Take reasonable care for their own health and safety and that of other personnel who may be affected by their conduct</w:t>
            </w:r>
            <w:r w:rsidR="00E345FD">
              <w:t>.</w:t>
            </w:r>
          </w:p>
          <w:p w14:paraId="5B12F546" w14:textId="1F6C676D" w:rsidR="002723F3" w:rsidRPr="005E1EBA" w:rsidRDefault="002723F3" w:rsidP="002723F3">
            <w:pPr>
              <w:pStyle w:val="ListParagraph"/>
            </w:pPr>
            <w:r w:rsidRPr="005E1EBA">
              <w:t>Protect confidential information from unauthorised disclosure and not use, disclose or copy confidential information except for the purpose of and to the extent necessary to perform your employment duties at SHARC</w:t>
            </w:r>
            <w:r w:rsidR="00E345FD">
              <w:t>.</w:t>
            </w:r>
          </w:p>
          <w:p w14:paraId="01585C65" w14:textId="1CC88516" w:rsidR="002723F3" w:rsidRPr="005E1EBA" w:rsidRDefault="002723F3" w:rsidP="002723F3">
            <w:pPr>
              <w:pStyle w:val="ListParagraph"/>
            </w:pPr>
            <w:r w:rsidRPr="005E1EBA">
              <w:t>Safeguard children and young people in our care, by ensuring that your interactions are positive and safe, and report any suspicions or concerns of abuse by any person internal or external to SHARC management. SHARC is committed to child safety and is a Child Safe organisation</w:t>
            </w:r>
            <w:r w:rsidR="00E345FD">
              <w:t>.</w:t>
            </w:r>
          </w:p>
          <w:p w14:paraId="35DD39A0" w14:textId="53A65137" w:rsidR="002723F3" w:rsidRPr="005E1EBA" w:rsidRDefault="002723F3" w:rsidP="002723F3">
            <w:pPr>
              <w:pStyle w:val="ListParagraph"/>
            </w:pPr>
            <w:r w:rsidRPr="005E1EBA">
              <w:t>Be aware of and comply with the SHARC Code of Conduct</w:t>
            </w:r>
            <w:r w:rsidR="00E345FD">
              <w:t>.</w:t>
            </w:r>
          </w:p>
          <w:p w14:paraId="02F88C0B" w14:textId="2E869BF9" w:rsidR="002723F3" w:rsidRPr="005E1EBA" w:rsidRDefault="002723F3" w:rsidP="002723F3">
            <w:pPr>
              <w:pStyle w:val="ListParagraph"/>
            </w:pPr>
            <w:r w:rsidRPr="005E1EBA">
              <w:lastRenderedPageBreak/>
              <w:t>Participate in mandatory training requirements to support the delivery of a safe and effective service</w:t>
            </w:r>
            <w:r w:rsidR="00E345FD">
              <w:t>.</w:t>
            </w:r>
          </w:p>
          <w:p w14:paraId="14212391" w14:textId="7D1A75FF" w:rsidR="002723F3" w:rsidRPr="005E1EBA" w:rsidRDefault="002723F3" w:rsidP="002723F3">
            <w:pPr>
              <w:pStyle w:val="ListParagraph"/>
            </w:pPr>
            <w:r w:rsidRPr="005E1EBA">
              <w:t>Participate in an annual performance reflection process with your manager</w:t>
            </w:r>
            <w:r w:rsidR="00E345FD">
              <w:t>.</w:t>
            </w:r>
          </w:p>
          <w:p w14:paraId="1A24D793" w14:textId="6EA3A94E" w:rsidR="006C31E2" w:rsidRPr="006C31E2" w:rsidRDefault="002723F3" w:rsidP="00560430">
            <w:pPr>
              <w:pStyle w:val="ListParagraph"/>
              <w:rPr>
                <w:b/>
                <w:bCs/>
              </w:rPr>
            </w:pPr>
            <w:r w:rsidRPr="005E1EBA">
              <w:t>Have valid working rights to work in Australia.</w:t>
            </w:r>
          </w:p>
        </w:tc>
      </w:tr>
      <w:tr w:rsidR="00333950" w14:paraId="51956C96" w14:textId="77777777" w:rsidTr="00333950">
        <w:tc>
          <w:tcPr>
            <w:tcW w:w="9020" w:type="dxa"/>
            <w:gridSpan w:val="2"/>
            <w:shd w:val="clear" w:color="auto" w:fill="00B0F0"/>
          </w:tcPr>
          <w:p w14:paraId="37A860C6" w14:textId="317BD8CF" w:rsidR="00333950" w:rsidRDefault="00333950" w:rsidP="00333950">
            <w:pPr>
              <w:pStyle w:val="NormalBold"/>
            </w:pPr>
            <w:r>
              <w:lastRenderedPageBreak/>
              <w:t>General Information</w:t>
            </w:r>
          </w:p>
        </w:tc>
      </w:tr>
      <w:tr w:rsidR="00333950" w14:paraId="2A46899A" w14:textId="77777777">
        <w:tc>
          <w:tcPr>
            <w:tcW w:w="9020" w:type="dxa"/>
            <w:gridSpan w:val="2"/>
          </w:tcPr>
          <w:p w14:paraId="69FC69DE" w14:textId="77777777" w:rsidR="00215CF9" w:rsidRPr="00215CF9" w:rsidRDefault="00215CF9" w:rsidP="00E345FD">
            <w:pPr>
              <w:pStyle w:val="ListParagraph"/>
            </w:pPr>
            <w:r w:rsidRPr="00215CF9">
              <w:t xml:space="preserve">New employees are </w:t>
            </w:r>
            <w:r w:rsidRPr="00E345FD">
              <w:t>subject</w:t>
            </w:r>
            <w:r w:rsidRPr="00215CF9">
              <w:t xml:space="preserve"> to a 6-month probation period.</w:t>
            </w:r>
          </w:p>
          <w:p w14:paraId="13766210" w14:textId="77777777" w:rsidR="00215CF9" w:rsidRPr="00215CF9" w:rsidRDefault="00215CF9" w:rsidP="00215CF9">
            <w:pPr>
              <w:pStyle w:val="ListParagraph"/>
            </w:pPr>
            <w:r w:rsidRPr="00215CF9">
              <w:t>Employment terms and conditions are provided in accordance with SCHADS Award.</w:t>
            </w:r>
          </w:p>
          <w:p w14:paraId="3F9CAF51" w14:textId="77777777" w:rsidR="00215CF9" w:rsidRPr="00215CF9" w:rsidRDefault="00215CF9" w:rsidP="00215CF9">
            <w:pPr>
              <w:pStyle w:val="ListParagraph"/>
            </w:pPr>
            <w:r w:rsidRPr="00215CF9">
              <w:t>Salary Packaging is available in accordance with current legislation.</w:t>
            </w:r>
          </w:p>
          <w:p w14:paraId="78FE9668" w14:textId="135343D6" w:rsidR="00215CF9" w:rsidRPr="005D0F9E" w:rsidRDefault="00215CF9" w:rsidP="00215CF9">
            <w:pPr>
              <w:pStyle w:val="ListParagraph"/>
            </w:pPr>
            <w:r w:rsidRPr="005D0F9E">
              <w:t>Hybrid working arrangements may be negotiated with the CEO in accordance with SHARC policy.</w:t>
            </w:r>
            <w:r w:rsidR="00DD13CD" w:rsidRPr="005D0F9E">
              <w:t xml:space="preserve"> </w:t>
            </w:r>
          </w:p>
          <w:p w14:paraId="59DD07C5" w14:textId="77777777" w:rsidR="00215CF9" w:rsidRPr="00215CF9" w:rsidRDefault="00215CF9" w:rsidP="00215CF9">
            <w:pPr>
              <w:pStyle w:val="ListParagraph"/>
            </w:pPr>
            <w:r w:rsidRPr="00215CF9">
              <w:t>SHARC is an equal opportunity employer and is committed to providing for its employees a work environment which is free of harassment and/or discrimination. The organisation promotes diversity and awareness in the workplace.</w:t>
            </w:r>
          </w:p>
          <w:p w14:paraId="0F7FF14D" w14:textId="77777777" w:rsidR="00215CF9" w:rsidRPr="00215CF9" w:rsidRDefault="00215CF9" w:rsidP="00215CF9">
            <w:pPr>
              <w:pStyle w:val="ListParagraph"/>
            </w:pPr>
            <w:r w:rsidRPr="00215CF9">
              <w:t>Under the Accident Compensation Act, it is the applicant’s duty to advise SHARC of any pre-existing condition, which could be aggravated by the type of employment they are applying for. Failure to do so seriously jeopardises any entitlement the employee might have for a work-related aggravation of that non-disclosed pre-existing condition.</w:t>
            </w:r>
          </w:p>
          <w:p w14:paraId="3A58DD8E" w14:textId="77777777" w:rsidR="00215CF9" w:rsidRPr="00215CF9" w:rsidRDefault="00215CF9" w:rsidP="00215CF9">
            <w:pPr>
              <w:pStyle w:val="ListParagraph"/>
            </w:pPr>
            <w:r w:rsidRPr="00215CF9">
              <w:t>This position description is intended to describe the general nature and level of work that is to be performed by the person appointed to the role. It is not intended to be an exhaustive list of all responsibilities, duties and skills required.</w:t>
            </w:r>
          </w:p>
          <w:p w14:paraId="1D95281E" w14:textId="3F2A66DE" w:rsidR="00333950" w:rsidRPr="00215CF9" w:rsidRDefault="00215CF9" w:rsidP="00215CF9">
            <w:pPr>
              <w:pStyle w:val="ListParagraph"/>
              <w:rPr>
                <w:b/>
                <w:bCs/>
              </w:rPr>
            </w:pPr>
            <w:r w:rsidRPr="00215CF9">
              <w:t>SHARC reserves the right to modify position descriptions as required.</w:t>
            </w:r>
            <w:r w:rsidR="00DD13CD">
              <w:t xml:space="preserve"> </w:t>
            </w:r>
            <w:r w:rsidRPr="00215CF9">
              <w:t>Employees will be consulted when this occurs.</w:t>
            </w:r>
          </w:p>
          <w:p w14:paraId="6C739C78" w14:textId="4EFEFE0B" w:rsidR="00215CF9" w:rsidRDefault="00215CF9" w:rsidP="00E10B14">
            <w:pPr>
              <w:pStyle w:val="ListParagraph"/>
            </w:pPr>
            <w:r>
              <w:t>Re</w:t>
            </w:r>
            <w:r w:rsidR="00E10B14">
              <w:t>deployment to other services or sites within SHARC may be</w:t>
            </w:r>
            <w:r w:rsidR="00713884">
              <w:t xml:space="preserve"> required.</w:t>
            </w:r>
          </w:p>
        </w:tc>
      </w:tr>
    </w:tbl>
    <w:p w14:paraId="61C1207F" w14:textId="1CAD43CC" w:rsidR="00713884" w:rsidRDefault="00713884" w:rsidP="00713884">
      <w:r>
        <w:t>I confirm I have read the Position Description, understood its content and agree to work in accordance with the requirements of the position.</w:t>
      </w:r>
    </w:p>
    <w:tbl>
      <w:tblPr>
        <w:tblStyle w:val="TableGrid"/>
        <w:tblW w:w="0" w:type="auto"/>
        <w:tblLook w:val="04A0" w:firstRow="1" w:lastRow="0" w:firstColumn="1" w:lastColumn="0" w:noHBand="0" w:noVBand="1"/>
      </w:tblPr>
      <w:tblGrid>
        <w:gridCol w:w="3114"/>
        <w:gridCol w:w="5906"/>
      </w:tblGrid>
      <w:tr w:rsidR="00713884" w14:paraId="15DDB078" w14:textId="77777777" w:rsidTr="00C41508">
        <w:tc>
          <w:tcPr>
            <w:tcW w:w="3114" w:type="dxa"/>
          </w:tcPr>
          <w:p w14:paraId="252F32AE" w14:textId="67BBA92E" w:rsidR="00713884" w:rsidRDefault="00713884" w:rsidP="00C41508">
            <w:pPr>
              <w:pStyle w:val="NormalBold"/>
            </w:pPr>
            <w:r>
              <w:t>Employee Name</w:t>
            </w:r>
          </w:p>
        </w:tc>
        <w:tc>
          <w:tcPr>
            <w:tcW w:w="5906" w:type="dxa"/>
          </w:tcPr>
          <w:p w14:paraId="1EB80D29" w14:textId="77777777" w:rsidR="00713884" w:rsidRDefault="00713884" w:rsidP="00713884"/>
        </w:tc>
      </w:tr>
      <w:tr w:rsidR="00713884" w14:paraId="7B164E9A" w14:textId="77777777" w:rsidTr="00C41508">
        <w:tc>
          <w:tcPr>
            <w:tcW w:w="3114" w:type="dxa"/>
          </w:tcPr>
          <w:p w14:paraId="74C7A583" w14:textId="25563250" w:rsidR="00713884" w:rsidRDefault="00713884" w:rsidP="00C41508">
            <w:pPr>
              <w:pStyle w:val="NormalBold"/>
            </w:pPr>
            <w:r>
              <w:t>Employee Signature</w:t>
            </w:r>
          </w:p>
        </w:tc>
        <w:tc>
          <w:tcPr>
            <w:tcW w:w="5906" w:type="dxa"/>
          </w:tcPr>
          <w:p w14:paraId="2A257C17" w14:textId="77777777" w:rsidR="00713884" w:rsidRDefault="00713884" w:rsidP="00713884"/>
        </w:tc>
      </w:tr>
      <w:tr w:rsidR="00713884" w14:paraId="1597AA5E" w14:textId="77777777" w:rsidTr="00C41508">
        <w:tc>
          <w:tcPr>
            <w:tcW w:w="3114" w:type="dxa"/>
          </w:tcPr>
          <w:p w14:paraId="21D25864" w14:textId="76D4F06A" w:rsidR="00713884" w:rsidRDefault="00713884" w:rsidP="00C41508">
            <w:pPr>
              <w:pStyle w:val="NormalBold"/>
            </w:pPr>
            <w:r>
              <w:t>Date</w:t>
            </w:r>
          </w:p>
        </w:tc>
        <w:tc>
          <w:tcPr>
            <w:tcW w:w="5906" w:type="dxa"/>
          </w:tcPr>
          <w:p w14:paraId="1D95C447" w14:textId="77777777" w:rsidR="00713884" w:rsidRDefault="00713884" w:rsidP="00713884"/>
        </w:tc>
      </w:tr>
      <w:tr w:rsidR="00713884" w14:paraId="0585E01A" w14:textId="77777777" w:rsidTr="00560430">
        <w:trPr>
          <w:trHeight w:val="557"/>
        </w:trPr>
        <w:tc>
          <w:tcPr>
            <w:tcW w:w="3114" w:type="dxa"/>
          </w:tcPr>
          <w:p w14:paraId="766F9211" w14:textId="62180C0A" w:rsidR="00713884" w:rsidRDefault="00713884" w:rsidP="00C41508">
            <w:pPr>
              <w:pStyle w:val="NormalBold"/>
            </w:pPr>
            <w:r>
              <w:t>Approved by Chief Executive Officer (signed)</w:t>
            </w:r>
          </w:p>
        </w:tc>
        <w:tc>
          <w:tcPr>
            <w:tcW w:w="5906" w:type="dxa"/>
          </w:tcPr>
          <w:p w14:paraId="31437FAD" w14:textId="77777777" w:rsidR="00713884" w:rsidRDefault="00713884" w:rsidP="00713884"/>
        </w:tc>
      </w:tr>
    </w:tbl>
    <w:p w14:paraId="53AA1CAD" w14:textId="3EC0EB5C" w:rsidR="00AC2F87" w:rsidRPr="005E1EBA" w:rsidRDefault="00AC2F87" w:rsidP="00A50113">
      <w:pPr>
        <w:rPr>
          <w:rFonts w:cs="Arial"/>
          <w:b/>
          <w:bCs/>
        </w:rPr>
      </w:pPr>
    </w:p>
    <w:sectPr w:rsidR="00AC2F87" w:rsidRPr="005E1EBA" w:rsidSect="00C238EC">
      <w:headerReference w:type="default" r:id="rId11"/>
      <w:type w:val="continuous"/>
      <w:pgSz w:w="11910" w:h="16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B5F0" w14:textId="77777777" w:rsidR="00D81796" w:rsidRDefault="00D81796" w:rsidP="00903FB4">
      <w:pPr>
        <w:spacing w:after="0" w:line="240" w:lineRule="auto"/>
      </w:pPr>
      <w:r>
        <w:separator/>
      </w:r>
    </w:p>
  </w:endnote>
  <w:endnote w:type="continuationSeparator" w:id="0">
    <w:p w14:paraId="72C7B356" w14:textId="77777777" w:rsidR="00D81796" w:rsidRDefault="00D81796" w:rsidP="00903FB4">
      <w:pPr>
        <w:spacing w:after="0" w:line="240" w:lineRule="auto"/>
      </w:pPr>
      <w:r>
        <w:continuationSeparator/>
      </w:r>
    </w:p>
  </w:endnote>
  <w:endnote w:type="continuationNotice" w:id="1">
    <w:p w14:paraId="61B7A7E9" w14:textId="77777777" w:rsidR="00D81796" w:rsidRDefault="00D81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8674" w14:textId="77777777" w:rsidR="00D81796" w:rsidRDefault="00D81796" w:rsidP="00903FB4">
      <w:pPr>
        <w:spacing w:after="0" w:line="240" w:lineRule="auto"/>
      </w:pPr>
      <w:r>
        <w:separator/>
      </w:r>
    </w:p>
  </w:footnote>
  <w:footnote w:type="continuationSeparator" w:id="0">
    <w:p w14:paraId="22D333E0" w14:textId="77777777" w:rsidR="00D81796" w:rsidRDefault="00D81796" w:rsidP="00903FB4">
      <w:pPr>
        <w:spacing w:after="0" w:line="240" w:lineRule="auto"/>
      </w:pPr>
      <w:r>
        <w:continuationSeparator/>
      </w:r>
    </w:p>
  </w:footnote>
  <w:footnote w:type="continuationNotice" w:id="1">
    <w:p w14:paraId="2EEF496E" w14:textId="77777777" w:rsidR="00D81796" w:rsidRDefault="00D81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71FC" w14:textId="7DC32320" w:rsidR="00903FB4" w:rsidRDefault="00903FB4">
    <w:pPr>
      <w:pStyle w:val="Header"/>
    </w:pPr>
    <w:r w:rsidRPr="00903FB4">
      <w:rPr>
        <w:noProof/>
        <w:color w:val="2B579A"/>
        <w:shd w:val="clear" w:color="auto" w:fill="E6E6E6"/>
      </w:rPr>
      <w:drawing>
        <wp:inline distT="0" distB="0" distL="0" distR="0" wp14:anchorId="7EC2EB48" wp14:editId="4F84662D">
          <wp:extent cx="1505576" cy="581025"/>
          <wp:effectExtent l="0" t="0" r="0" b="0"/>
          <wp:docPr id="1726895454" name="Picture 172689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309" cy="5813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827" w:hanging="360"/>
      </w:pPr>
      <w:rPr>
        <w:rFonts w:ascii="Symbol" w:hAnsi="Symbol" w:cs="Symbol"/>
        <w:b w:val="0"/>
        <w:bCs w:val="0"/>
        <w:i w:val="0"/>
        <w:iCs w:val="0"/>
        <w:spacing w:val="0"/>
        <w:w w:val="100"/>
        <w:sz w:val="22"/>
        <w:szCs w:val="22"/>
      </w:rPr>
    </w:lvl>
    <w:lvl w:ilvl="1">
      <w:numFmt w:val="bullet"/>
      <w:lvlText w:val="•"/>
      <w:lvlJc w:val="left"/>
      <w:pPr>
        <w:ind w:left="1700" w:hanging="360"/>
      </w:pPr>
    </w:lvl>
    <w:lvl w:ilvl="2">
      <w:numFmt w:val="bullet"/>
      <w:lvlText w:val="•"/>
      <w:lvlJc w:val="left"/>
      <w:pPr>
        <w:ind w:left="2581" w:hanging="360"/>
      </w:pPr>
    </w:lvl>
    <w:lvl w:ilvl="3">
      <w:numFmt w:val="bullet"/>
      <w:lvlText w:val="•"/>
      <w:lvlJc w:val="left"/>
      <w:pPr>
        <w:ind w:left="3461" w:hanging="360"/>
      </w:pPr>
    </w:lvl>
    <w:lvl w:ilvl="4">
      <w:numFmt w:val="bullet"/>
      <w:lvlText w:val="•"/>
      <w:lvlJc w:val="left"/>
      <w:pPr>
        <w:ind w:left="4342" w:hanging="360"/>
      </w:pPr>
    </w:lvl>
    <w:lvl w:ilvl="5">
      <w:numFmt w:val="bullet"/>
      <w:lvlText w:val="•"/>
      <w:lvlJc w:val="left"/>
      <w:pPr>
        <w:ind w:left="5222" w:hanging="360"/>
      </w:pPr>
    </w:lvl>
    <w:lvl w:ilvl="6">
      <w:numFmt w:val="bullet"/>
      <w:lvlText w:val="•"/>
      <w:lvlJc w:val="left"/>
      <w:pPr>
        <w:ind w:left="6103" w:hanging="360"/>
      </w:pPr>
    </w:lvl>
    <w:lvl w:ilvl="7">
      <w:numFmt w:val="bullet"/>
      <w:lvlText w:val="•"/>
      <w:lvlJc w:val="left"/>
      <w:pPr>
        <w:ind w:left="6983" w:hanging="360"/>
      </w:pPr>
    </w:lvl>
    <w:lvl w:ilvl="8">
      <w:numFmt w:val="bullet"/>
      <w:lvlText w:val="•"/>
      <w:lvlJc w:val="left"/>
      <w:pPr>
        <w:ind w:left="7864" w:hanging="360"/>
      </w:pPr>
    </w:lvl>
  </w:abstractNum>
  <w:abstractNum w:abstractNumId="1" w15:restartNumberingAfterBreak="0">
    <w:nsid w:val="00000409"/>
    <w:multiLevelType w:val="multilevel"/>
    <w:tmpl w:val="FFFFFFFF"/>
    <w:lvl w:ilvl="0">
      <w:numFmt w:val="bullet"/>
      <w:lvlText w:val=""/>
      <w:lvlJc w:val="left"/>
      <w:pPr>
        <w:ind w:left="827" w:hanging="360"/>
      </w:pPr>
      <w:rPr>
        <w:rFonts w:ascii="Symbol" w:hAnsi="Symbol" w:cs="Symbol"/>
        <w:b w:val="0"/>
        <w:bCs w:val="0"/>
        <w:i w:val="0"/>
        <w:iCs w:val="0"/>
        <w:spacing w:val="0"/>
        <w:w w:val="100"/>
        <w:sz w:val="22"/>
        <w:szCs w:val="22"/>
      </w:rPr>
    </w:lvl>
    <w:lvl w:ilvl="1">
      <w:numFmt w:val="bullet"/>
      <w:lvlText w:val="•"/>
      <w:lvlJc w:val="left"/>
      <w:pPr>
        <w:ind w:left="1700" w:hanging="360"/>
      </w:pPr>
    </w:lvl>
    <w:lvl w:ilvl="2">
      <w:numFmt w:val="bullet"/>
      <w:lvlText w:val="•"/>
      <w:lvlJc w:val="left"/>
      <w:pPr>
        <w:ind w:left="2581" w:hanging="360"/>
      </w:pPr>
    </w:lvl>
    <w:lvl w:ilvl="3">
      <w:numFmt w:val="bullet"/>
      <w:lvlText w:val="•"/>
      <w:lvlJc w:val="left"/>
      <w:pPr>
        <w:ind w:left="3461" w:hanging="360"/>
      </w:pPr>
    </w:lvl>
    <w:lvl w:ilvl="4">
      <w:numFmt w:val="bullet"/>
      <w:lvlText w:val="•"/>
      <w:lvlJc w:val="left"/>
      <w:pPr>
        <w:ind w:left="4342" w:hanging="360"/>
      </w:pPr>
    </w:lvl>
    <w:lvl w:ilvl="5">
      <w:numFmt w:val="bullet"/>
      <w:lvlText w:val="•"/>
      <w:lvlJc w:val="left"/>
      <w:pPr>
        <w:ind w:left="5223" w:hanging="360"/>
      </w:pPr>
    </w:lvl>
    <w:lvl w:ilvl="6">
      <w:numFmt w:val="bullet"/>
      <w:lvlText w:val="•"/>
      <w:lvlJc w:val="left"/>
      <w:pPr>
        <w:ind w:left="6103" w:hanging="360"/>
      </w:pPr>
    </w:lvl>
    <w:lvl w:ilvl="7">
      <w:numFmt w:val="bullet"/>
      <w:lvlText w:val="•"/>
      <w:lvlJc w:val="left"/>
      <w:pPr>
        <w:ind w:left="6984" w:hanging="360"/>
      </w:pPr>
    </w:lvl>
    <w:lvl w:ilvl="8">
      <w:numFmt w:val="bullet"/>
      <w:lvlText w:val="•"/>
      <w:lvlJc w:val="left"/>
      <w:pPr>
        <w:ind w:left="7864" w:hanging="360"/>
      </w:pPr>
    </w:lvl>
  </w:abstractNum>
  <w:abstractNum w:abstractNumId="2" w15:restartNumberingAfterBreak="0">
    <w:nsid w:val="0000040B"/>
    <w:multiLevelType w:val="multilevel"/>
    <w:tmpl w:val="FFFFFFFF"/>
    <w:lvl w:ilvl="0">
      <w:numFmt w:val="bullet"/>
      <w:lvlText w:val=""/>
      <w:lvlJc w:val="left"/>
      <w:pPr>
        <w:ind w:left="933" w:hanging="360"/>
      </w:pPr>
      <w:rPr>
        <w:rFonts w:ascii="Symbol" w:hAnsi="Symbol" w:cs="Symbol"/>
        <w:b w:val="0"/>
        <w:bCs w:val="0"/>
        <w:i w:val="0"/>
        <w:iCs w:val="0"/>
        <w:spacing w:val="0"/>
        <w:w w:val="100"/>
        <w:sz w:val="22"/>
        <w:szCs w:val="22"/>
      </w:rPr>
    </w:lvl>
    <w:lvl w:ilvl="1">
      <w:numFmt w:val="bullet"/>
      <w:lvlText w:val="•"/>
      <w:lvlJc w:val="left"/>
      <w:pPr>
        <w:ind w:left="1830" w:hanging="360"/>
      </w:pPr>
    </w:lvl>
    <w:lvl w:ilvl="2">
      <w:numFmt w:val="bullet"/>
      <w:lvlText w:val="•"/>
      <w:lvlJc w:val="left"/>
      <w:pPr>
        <w:ind w:left="2721" w:hanging="360"/>
      </w:pPr>
    </w:lvl>
    <w:lvl w:ilvl="3">
      <w:numFmt w:val="bullet"/>
      <w:lvlText w:val="•"/>
      <w:lvlJc w:val="left"/>
      <w:pPr>
        <w:ind w:left="3611" w:hanging="360"/>
      </w:pPr>
    </w:lvl>
    <w:lvl w:ilvl="4">
      <w:numFmt w:val="bullet"/>
      <w:lvlText w:val="•"/>
      <w:lvlJc w:val="left"/>
      <w:pPr>
        <w:ind w:left="4502" w:hanging="360"/>
      </w:pPr>
    </w:lvl>
    <w:lvl w:ilvl="5">
      <w:numFmt w:val="bullet"/>
      <w:lvlText w:val="•"/>
      <w:lvlJc w:val="left"/>
      <w:pPr>
        <w:ind w:left="5393" w:hanging="360"/>
      </w:pPr>
    </w:lvl>
    <w:lvl w:ilvl="6">
      <w:numFmt w:val="bullet"/>
      <w:lvlText w:val="•"/>
      <w:lvlJc w:val="left"/>
      <w:pPr>
        <w:ind w:left="6283" w:hanging="360"/>
      </w:pPr>
    </w:lvl>
    <w:lvl w:ilvl="7">
      <w:numFmt w:val="bullet"/>
      <w:lvlText w:val="•"/>
      <w:lvlJc w:val="left"/>
      <w:pPr>
        <w:ind w:left="7174" w:hanging="360"/>
      </w:pPr>
    </w:lvl>
    <w:lvl w:ilvl="8">
      <w:numFmt w:val="bullet"/>
      <w:lvlText w:val="•"/>
      <w:lvlJc w:val="left"/>
      <w:pPr>
        <w:ind w:left="8065" w:hanging="360"/>
      </w:pPr>
    </w:lvl>
  </w:abstractNum>
  <w:abstractNum w:abstractNumId="3" w15:restartNumberingAfterBreak="0">
    <w:nsid w:val="06AB0CA5"/>
    <w:multiLevelType w:val="hybridMultilevel"/>
    <w:tmpl w:val="A39880E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7096C"/>
    <w:multiLevelType w:val="multilevel"/>
    <w:tmpl w:val="58C26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45EA6"/>
    <w:multiLevelType w:val="hybridMultilevel"/>
    <w:tmpl w:val="884A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13E00"/>
    <w:multiLevelType w:val="multilevel"/>
    <w:tmpl w:val="9E6076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F3B66"/>
    <w:multiLevelType w:val="multilevel"/>
    <w:tmpl w:val="07B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13EC5"/>
    <w:multiLevelType w:val="multilevel"/>
    <w:tmpl w:val="920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3186F"/>
    <w:multiLevelType w:val="multilevel"/>
    <w:tmpl w:val="40D0D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33E22"/>
    <w:multiLevelType w:val="hybridMultilevel"/>
    <w:tmpl w:val="AEF8080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1B4F5EED"/>
    <w:multiLevelType w:val="multilevel"/>
    <w:tmpl w:val="C930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D745E"/>
    <w:multiLevelType w:val="multilevel"/>
    <w:tmpl w:val="335E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81D75"/>
    <w:multiLevelType w:val="hybridMultilevel"/>
    <w:tmpl w:val="9E4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74568"/>
    <w:multiLevelType w:val="multilevel"/>
    <w:tmpl w:val="DCDED1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47E83"/>
    <w:multiLevelType w:val="multilevel"/>
    <w:tmpl w:val="5E3C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D6C80"/>
    <w:multiLevelType w:val="multilevel"/>
    <w:tmpl w:val="840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C26BEC"/>
    <w:multiLevelType w:val="hybridMultilevel"/>
    <w:tmpl w:val="B2A2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E5AF6"/>
    <w:multiLevelType w:val="multilevel"/>
    <w:tmpl w:val="923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AA62E5"/>
    <w:multiLevelType w:val="hybridMultilevel"/>
    <w:tmpl w:val="DD00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2A4AC9"/>
    <w:multiLevelType w:val="multilevel"/>
    <w:tmpl w:val="7E9A4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F0C65"/>
    <w:multiLevelType w:val="multilevel"/>
    <w:tmpl w:val="6A00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72EC0"/>
    <w:multiLevelType w:val="multilevel"/>
    <w:tmpl w:val="4BB02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6856A2"/>
    <w:multiLevelType w:val="hybridMultilevel"/>
    <w:tmpl w:val="A7C4A7CC"/>
    <w:name w:val="PP Headings2"/>
    <w:lvl w:ilvl="0" w:tplc="4C6E9870">
      <w:start w:val="1"/>
      <w:numFmt w:val="decimal"/>
      <w:pStyle w:val="NumberList"/>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6864572"/>
    <w:multiLevelType w:val="multilevel"/>
    <w:tmpl w:val="D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35ABA"/>
    <w:multiLevelType w:val="multilevel"/>
    <w:tmpl w:val="C4966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454D9"/>
    <w:multiLevelType w:val="multilevel"/>
    <w:tmpl w:val="A9DC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F1733C"/>
    <w:multiLevelType w:val="multilevel"/>
    <w:tmpl w:val="4D7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082714"/>
    <w:multiLevelType w:val="multilevel"/>
    <w:tmpl w:val="D354E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E70EA"/>
    <w:multiLevelType w:val="multilevel"/>
    <w:tmpl w:val="38463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A3DA0"/>
    <w:multiLevelType w:val="multilevel"/>
    <w:tmpl w:val="EC68E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445A23"/>
    <w:multiLevelType w:val="hybridMultilevel"/>
    <w:tmpl w:val="8B96A5D6"/>
    <w:lvl w:ilvl="0" w:tplc="0C090001">
      <w:start w:val="1"/>
      <w:numFmt w:val="bullet"/>
      <w:lvlText w:val=""/>
      <w:lvlJc w:val="left"/>
      <w:pPr>
        <w:ind w:left="1187" w:hanging="360"/>
      </w:pPr>
      <w:rPr>
        <w:rFonts w:ascii="Symbol" w:hAnsi="Symbol" w:hint="default"/>
      </w:rPr>
    </w:lvl>
    <w:lvl w:ilvl="1" w:tplc="0C090003" w:tentative="1">
      <w:start w:val="1"/>
      <w:numFmt w:val="bullet"/>
      <w:lvlText w:val="o"/>
      <w:lvlJc w:val="left"/>
      <w:pPr>
        <w:ind w:left="1907" w:hanging="360"/>
      </w:pPr>
      <w:rPr>
        <w:rFonts w:ascii="Courier New" w:hAnsi="Courier New" w:cs="Courier New" w:hint="default"/>
      </w:rPr>
    </w:lvl>
    <w:lvl w:ilvl="2" w:tplc="0C090005" w:tentative="1">
      <w:start w:val="1"/>
      <w:numFmt w:val="bullet"/>
      <w:lvlText w:val=""/>
      <w:lvlJc w:val="left"/>
      <w:pPr>
        <w:ind w:left="2627" w:hanging="360"/>
      </w:pPr>
      <w:rPr>
        <w:rFonts w:ascii="Wingdings" w:hAnsi="Wingdings" w:hint="default"/>
      </w:rPr>
    </w:lvl>
    <w:lvl w:ilvl="3" w:tplc="0C090001" w:tentative="1">
      <w:start w:val="1"/>
      <w:numFmt w:val="bullet"/>
      <w:lvlText w:val=""/>
      <w:lvlJc w:val="left"/>
      <w:pPr>
        <w:ind w:left="3347" w:hanging="360"/>
      </w:pPr>
      <w:rPr>
        <w:rFonts w:ascii="Symbol" w:hAnsi="Symbol" w:hint="default"/>
      </w:rPr>
    </w:lvl>
    <w:lvl w:ilvl="4" w:tplc="0C090003" w:tentative="1">
      <w:start w:val="1"/>
      <w:numFmt w:val="bullet"/>
      <w:lvlText w:val="o"/>
      <w:lvlJc w:val="left"/>
      <w:pPr>
        <w:ind w:left="4067" w:hanging="360"/>
      </w:pPr>
      <w:rPr>
        <w:rFonts w:ascii="Courier New" w:hAnsi="Courier New" w:cs="Courier New" w:hint="default"/>
      </w:rPr>
    </w:lvl>
    <w:lvl w:ilvl="5" w:tplc="0C090005" w:tentative="1">
      <w:start w:val="1"/>
      <w:numFmt w:val="bullet"/>
      <w:lvlText w:val=""/>
      <w:lvlJc w:val="left"/>
      <w:pPr>
        <w:ind w:left="4787" w:hanging="360"/>
      </w:pPr>
      <w:rPr>
        <w:rFonts w:ascii="Wingdings" w:hAnsi="Wingdings" w:hint="default"/>
      </w:rPr>
    </w:lvl>
    <w:lvl w:ilvl="6" w:tplc="0C090001" w:tentative="1">
      <w:start w:val="1"/>
      <w:numFmt w:val="bullet"/>
      <w:lvlText w:val=""/>
      <w:lvlJc w:val="left"/>
      <w:pPr>
        <w:ind w:left="5507" w:hanging="360"/>
      </w:pPr>
      <w:rPr>
        <w:rFonts w:ascii="Symbol" w:hAnsi="Symbol" w:hint="default"/>
      </w:rPr>
    </w:lvl>
    <w:lvl w:ilvl="7" w:tplc="0C090003" w:tentative="1">
      <w:start w:val="1"/>
      <w:numFmt w:val="bullet"/>
      <w:lvlText w:val="o"/>
      <w:lvlJc w:val="left"/>
      <w:pPr>
        <w:ind w:left="6227" w:hanging="360"/>
      </w:pPr>
      <w:rPr>
        <w:rFonts w:ascii="Courier New" w:hAnsi="Courier New" w:cs="Courier New" w:hint="default"/>
      </w:rPr>
    </w:lvl>
    <w:lvl w:ilvl="8" w:tplc="0C090005" w:tentative="1">
      <w:start w:val="1"/>
      <w:numFmt w:val="bullet"/>
      <w:lvlText w:val=""/>
      <w:lvlJc w:val="left"/>
      <w:pPr>
        <w:ind w:left="6947" w:hanging="360"/>
      </w:pPr>
      <w:rPr>
        <w:rFonts w:ascii="Wingdings" w:hAnsi="Wingdings" w:hint="default"/>
      </w:rPr>
    </w:lvl>
  </w:abstractNum>
  <w:abstractNum w:abstractNumId="32" w15:restartNumberingAfterBreak="0">
    <w:nsid w:val="5D6C40D7"/>
    <w:multiLevelType w:val="hybridMultilevel"/>
    <w:tmpl w:val="69987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6039E7"/>
    <w:multiLevelType w:val="hybridMultilevel"/>
    <w:tmpl w:val="2D905F8E"/>
    <w:lvl w:ilvl="0" w:tplc="2BB66C62">
      <w:start w:val="1"/>
      <w:numFmt w:val="bullet"/>
      <w:lvlText w:val=""/>
      <w:lvlJc w:val="left"/>
      <w:pPr>
        <w:ind w:left="1540" w:hanging="360"/>
      </w:pPr>
      <w:rPr>
        <w:rFonts w:ascii="Symbol" w:hAnsi="Symbol"/>
      </w:rPr>
    </w:lvl>
    <w:lvl w:ilvl="1" w:tplc="6CF2D6FC">
      <w:start w:val="1"/>
      <w:numFmt w:val="bullet"/>
      <w:lvlText w:val=""/>
      <w:lvlJc w:val="left"/>
      <w:pPr>
        <w:ind w:left="1540" w:hanging="360"/>
      </w:pPr>
      <w:rPr>
        <w:rFonts w:ascii="Symbol" w:hAnsi="Symbol"/>
      </w:rPr>
    </w:lvl>
    <w:lvl w:ilvl="2" w:tplc="42866480">
      <w:start w:val="1"/>
      <w:numFmt w:val="bullet"/>
      <w:lvlText w:val=""/>
      <w:lvlJc w:val="left"/>
      <w:pPr>
        <w:ind w:left="1540" w:hanging="360"/>
      </w:pPr>
      <w:rPr>
        <w:rFonts w:ascii="Symbol" w:hAnsi="Symbol"/>
      </w:rPr>
    </w:lvl>
    <w:lvl w:ilvl="3" w:tplc="20B0813E">
      <w:start w:val="1"/>
      <w:numFmt w:val="bullet"/>
      <w:lvlText w:val=""/>
      <w:lvlJc w:val="left"/>
      <w:pPr>
        <w:ind w:left="1540" w:hanging="360"/>
      </w:pPr>
      <w:rPr>
        <w:rFonts w:ascii="Symbol" w:hAnsi="Symbol"/>
      </w:rPr>
    </w:lvl>
    <w:lvl w:ilvl="4" w:tplc="C5FE175E">
      <w:start w:val="1"/>
      <w:numFmt w:val="bullet"/>
      <w:lvlText w:val=""/>
      <w:lvlJc w:val="left"/>
      <w:pPr>
        <w:ind w:left="1540" w:hanging="360"/>
      </w:pPr>
      <w:rPr>
        <w:rFonts w:ascii="Symbol" w:hAnsi="Symbol"/>
      </w:rPr>
    </w:lvl>
    <w:lvl w:ilvl="5" w:tplc="B8A6557E">
      <w:start w:val="1"/>
      <w:numFmt w:val="bullet"/>
      <w:lvlText w:val=""/>
      <w:lvlJc w:val="left"/>
      <w:pPr>
        <w:ind w:left="1540" w:hanging="360"/>
      </w:pPr>
      <w:rPr>
        <w:rFonts w:ascii="Symbol" w:hAnsi="Symbol"/>
      </w:rPr>
    </w:lvl>
    <w:lvl w:ilvl="6" w:tplc="3C2CEDC2">
      <w:start w:val="1"/>
      <w:numFmt w:val="bullet"/>
      <w:lvlText w:val=""/>
      <w:lvlJc w:val="left"/>
      <w:pPr>
        <w:ind w:left="1540" w:hanging="360"/>
      </w:pPr>
      <w:rPr>
        <w:rFonts w:ascii="Symbol" w:hAnsi="Symbol"/>
      </w:rPr>
    </w:lvl>
    <w:lvl w:ilvl="7" w:tplc="B86816F0">
      <w:start w:val="1"/>
      <w:numFmt w:val="bullet"/>
      <w:lvlText w:val=""/>
      <w:lvlJc w:val="left"/>
      <w:pPr>
        <w:ind w:left="1540" w:hanging="360"/>
      </w:pPr>
      <w:rPr>
        <w:rFonts w:ascii="Symbol" w:hAnsi="Symbol"/>
      </w:rPr>
    </w:lvl>
    <w:lvl w:ilvl="8" w:tplc="39B075AE">
      <w:start w:val="1"/>
      <w:numFmt w:val="bullet"/>
      <w:lvlText w:val=""/>
      <w:lvlJc w:val="left"/>
      <w:pPr>
        <w:ind w:left="1540" w:hanging="360"/>
      </w:pPr>
      <w:rPr>
        <w:rFonts w:ascii="Symbol" w:hAnsi="Symbol"/>
      </w:rPr>
    </w:lvl>
  </w:abstractNum>
  <w:abstractNum w:abstractNumId="34" w15:restartNumberingAfterBreak="0">
    <w:nsid w:val="6A853D21"/>
    <w:multiLevelType w:val="multilevel"/>
    <w:tmpl w:val="AD2023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AA2C7C"/>
    <w:multiLevelType w:val="hybridMultilevel"/>
    <w:tmpl w:val="CC4656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6" w15:restartNumberingAfterBreak="0">
    <w:nsid w:val="72DE0A4D"/>
    <w:multiLevelType w:val="hybridMultilevel"/>
    <w:tmpl w:val="28AEF9D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75576107"/>
    <w:multiLevelType w:val="multilevel"/>
    <w:tmpl w:val="141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1237EE"/>
    <w:multiLevelType w:val="hybridMultilevel"/>
    <w:tmpl w:val="E64C7DDC"/>
    <w:lvl w:ilvl="0" w:tplc="8298935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A301BE"/>
    <w:multiLevelType w:val="hybridMultilevel"/>
    <w:tmpl w:val="00E6E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415105"/>
    <w:multiLevelType w:val="multilevel"/>
    <w:tmpl w:val="D44C1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C2E05"/>
    <w:multiLevelType w:val="hybridMultilevel"/>
    <w:tmpl w:val="6AE6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616966">
    <w:abstractNumId w:val="2"/>
  </w:num>
  <w:num w:numId="2" w16cid:durableId="581455516">
    <w:abstractNumId w:val="1"/>
  </w:num>
  <w:num w:numId="3" w16cid:durableId="484125395">
    <w:abstractNumId w:val="0"/>
  </w:num>
  <w:num w:numId="4" w16cid:durableId="1135413761">
    <w:abstractNumId w:val="36"/>
  </w:num>
  <w:num w:numId="5" w16cid:durableId="1979995402">
    <w:abstractNumId w:val="10"/>
  </w:num>
  <w:num w:numId="6" w16cid:durableId="2120250272">
    <w:abstractNumId w:val="24"/>
  </w:num>
  <w:num w:numId="7" w16cid:durableId="952591896">
    <w:abstractNumId w:val="7"/>
  </w:num>
  <w:num w:numId="8" w16cid:durableId="1017004284">
    <w:abstractNumId w:val="37"/>
  </w:num>
  <w:num w:numId="9" w16cid:durableId="1980648020">
    <w:abstractNumId w:val="26"/>
  </w:num>
  <w:num w:numId="10" w16cid:durableId="1111436906">
    <w:abstractNumId w:val="18"/>
  </w:num>
  <w:num w:numId="11" w16cid:durableId="327557289">
    <w:abstractNumId w:val="11"/>
  </w:num>
  <w:num w:numId="12" w16cid:durableId="201747278">
    <w:abstractNumId w:val="16"/>
  </w:num>
  <w:num w:numId="13" w16cid:durableId="1782992950">
    <w:abstractNumId w:val="39"/>
  </w:num>
  <w:num w:numId="14" w16cid:durableId="1483543949">
    <w:abstractNumId w:val="15"/>
  </w:num>
  <w:num w:numId="15" w16cid:durableId="1666930755">
    <w:abstractNumId w:val="40"/>
  </w:num>
  <w:num w:numId="16" w16cid:durableId="804129235">
    <w:abstractNumId w:val="25"/>
  </w:num>
  <w:num w:numId="17" w16cid:durableId="1299797613">
    <w:abstractNumId w:val="6"/>
  </w:num>
  <w:num w:numId="18" w16cid:durableId="1733963792">
    <w:abstractNumId w:val="30"/>
  </w:num>
  <w:num w:numId="19" w16cid:durableId="466093590">
    <w:abstractNumId w:val="14"/>
  </w:num>
  <w:num w:numId="20" w16cid:durableId="1844276012">
    <w:abstractNumId w:val="20"/>
  </w:num>
  <w:num w:numId="21" w16cid:durableId="300382129">
    <w:abstractNumId w:val="29"/>
  </w:num>
  <w:num w:numId="22" w16cid:durableId="1452821214">
    <w:abstractNumId w:val="4"/>
  </w:num>
  <w:num w:numId="23" w16cid:durableId="607928772">
    <w:abstractNumId w:val="34"/>
  </w:num>
  <w:num w:numId="24" w16cid:durableId="532696094">
    <w:abstractNumId w:val="21"/>
  </w:num>
  <w:num w:numId="25" w16cid:durableId="441844897">
    <w:abstractNumId w:val="28"/>
  </w:num>
  <w:num w:numId="26" w16cid:durableId="1169368406">
    <w:abstractNumId w:val="22"/>
  </w:num>
  <w:num w:numId="27" w16cid:durableId="2093428121">
    <w:abstractNumId w:val="9"/>
  </w:num>
  <w:num w:numId="28" w16cid:durableId="980815203">
    <w:abstractNumId w:val="19"/>
  </w:num>
  <w:num w:numId="29" w16cid:durableId="1079642107">
    <w:abstractNumId w:val="31"/>
  </w:num>
  <w:num w:numId="30" w16cid:durableId="2055615687">
    <w:abstractNumId w:val="38"/>
  </w:num>
  <w:num w:numId="31" w16cid:durableId="1002925710">
    <w:abstractNumId w:val="5"/>
  </w:num>
  <w:num w:numId="32" w16cid:durableId="1168517274">
    <w:abstractNumId w:val="23"/>
  </w:num>
  <w:num w:numId="33" w16cid:durableId="1982926584">
    <w:abstractNumId w:val="23"/>
    <w:lvlOverride w:ilvl="0">
      <w:startOverride w:val="1"/>
    </w:lvlOverride>
  </w:num>
  <w:num w:numId="34" w16cid:durableId="1342006822">
    <w:abstractNumId w:val="23"/>
    <w:lvlOverride w:ilvl="0">
      <w:startOverride w:val="1"/>
    </w:lvlOverride>
  </w:num>
  <w:num w:numId="35" w16cid:durableId="2004778358">
    <w:abstractNumId w:val="38"/>
  </w:num>
  <w:num w:numId="36" w16cid:durableId="1357846282">
    <w:abstractNumId w:val="12"/>
  </w:num>
  <w:num w:numId="37" w16cid:durableId="972910859">
    <w:abstractNumId w:val="41"/>
  </w:num>
  <w:num w:numId="38" w16cid:durableId="856425292">
    <w:abstractNumId w:val="17"/>
  </w:num>
  <w:num w:numId="39" w16cid:durableId="823660779">
    <w:abstractNumId w:val="27"/>
  </w:num>
  <w:num w:numId="40" w16cid:durableId="796990695">
    <w:abstractNumId w:val="3"/>
  </w:num>
  <w:num w:numId="41" w16cid:durableId="1792943128">
    <w:abstractNumId w:val="35"/>
  </w:num>
  <w:num w:numId="42" w16cid:durableId="366415520">
    <w:abstractNumId w:val="33"/>
  </w:num>
  <w:num w:numId="43" w16cid:durableId="1331984911">
    <w:abstractNumId w:val="38"/>
  </w:num>
  <w:num w:numId="44" w16cid:durableId="154952711">
    <w:abstractNumId w:val="38"/>
  </w:num>
  <w:num w:numId="45" w16cid:durableId="1481847600">
    <w:abstractNumId w:val="8"/>
  </w:num>
  <w:num w:numId="46" w16cid:durableId="1299653371">
    <w:abstractNumId w:val="13"/>
  </w:num>
  <w:num w:numId="47" w16cid:durableId="861627024">
    <w:abstractNumId w:val="38"/>
  </w:num>
  <w:num w:numId="48" w16cid:durableId="420833519">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B4"/>
    <w:rsid w:val="000011C2"/>
    <w:rsid w:val="000047B8"/>
    <w:rsid w:val="00007F4E"/>
    <w:rsid w:val="0001009B"/>
    <w:rsid w:val="00020304"/>
    <w:rsid w:val="00021147"/>
    <w:rsid w:val="00024F66"/>
    <w:rsid w:val="00026D23"/>
    <w:rsid w:val="000310B8"/>
    <w:rsid w:val="00032BBC"/>
    <w:rsid w:val="00032E58"/>
    <w:rsid w:val="00043B21"/>
    <w:rsid w:val="00044A13"/>
    <w:rsid w:val="00046E8D"/>
    <w:rsid w:val="000504C3"/>
    <w:rsid w:val="00053B5E"/>
    <w:rsid w:val="00060435"/>
    <w:rsid w:val="00060A4E"/>
    <w:rsid w:val="00071559"/>
    <w:rsid w:val="00072481"/>
    <w:rsid w:val="00076B62"/>
    <w:rsid w:val="0007707C"/>
    <w:rsid w:val="00096386"/>
    <w:rsid w:val="000A194C"/>
    <w:rsid w:val="000A2E22"/>
    <w:rsid w:val="000A3A60"/>
    <w:rsid w:val="000A41E2"/>
    <w:rsid w:val="000A5224"/>
    <w:rsid w:val="000A7EF2"/>
    <w:rsid w:val="000B0190"/>
    <w:rsid w:val="000B28D4"/>
    <w:rsid w:val="000B672F"/>
    <w:rsid w:val="000C1205"/>
    <w:rsid w:val="000C4CBC"/>
    <w:rsid w:val="000C59DE"/>
    <w:rsid w:val="000C660D"/>
    <w:rsid w:val="000C70BA"/>
    <w:rsid w:val="000C75E5"/>
    <w:rsid w:val="000D1F06"/>
    <w:rsid w:val="000D2157"/>
    <w:rsid w:val="000D4F52"/>
    <w:rsid w:val="000D59CB"/>
    <w:rsid w:val="000D625B"/>
    <w:rsid w:val="000D6809"/>
    <w:rsid w:val="000D7C53"/>
    <w:rsid w:val="000E5701"/>
    <w:rsid w:val="000E64F6"/>
    <w:rsid w:val="000F151B"/>
    <w:rsid w:val="000F183A"/>
    <w:rsid w:val="000F2986"/>
    <w:rsid w:val="000F693F"/>
    <w:rsid w:val="001161F8"/>
    <w:rsid w:val="00124332"/>
    <w:rsid w:val="001246B3"/>
    <w:rsid w:val="00127AF6"/>
    <w:rsid w:val="00130A91"/>
    <w:rsid w:val="00133D34"/>
    <w:rsid w:val="00142884"/>
    <w:rsid w:val="00142AE5"/>
    <w:rsid w:val="001478F8"/>
    <w:rsid w:val="00151C87"/>
    <w:rsid w:val="001614E3"/>
    <w:rsid w:val="00162821"/>
    <w:rsid w:val="00162E64"/>
    <w:rsid w:val="001672DA"/>
    <w:rsid w:val="001702A4"/>
    <w:rsid w:val="00172E15"/>
    <w:rsid w:val="00181AAD"/>
    <w:rsid w:val="00182D77"/>
    <w:rsid w:val="001831F6"/>
    <w:rsid w:val="00186521"/>
    <w:rsid w:val="001865A8"/>
    <w:rsid w:val="00187C12"/>
    <w:rsid w:val="00194A98"/>
    <w:rsid w:val="001B358C"/>
    <w:rsid w:val="001B7236"/>
    <w:rsid w:val="001C4C97"/>
    <w:rsid w:val="001D4E9B"/>
    <w:rsid w:val="001E0666"/>
    <w:rsid w:val="00205BF7"/>
    <w:rsid w:val="00205D00"/>
    <w:rsid w:val="002157CA"/>
    <w:rsid w:val="00215CF9"/>
    <w:rsid w:val="002163A1"/>
    <w:rsid w:val="002176DB"/>
    <w:rsid w:val="002230E0"/>
    <w:rsid w:val="00231B0B"/>
    <w:rsid w:val="00234E06"/>
    <w:rsid w:val="00243C5A"/>
    <w:rsid w:val="002448A8"/>
    <w:rsid w:val="00245A57"/>
    <w:rsid w:val="002506DC"/>
    <w:rsid w:val="0025490C"/>
    <w:rsid w:val="00254B27"/>
    <w:rsid w:val="00257A8C"/>
    <w:rsid w:val="002723F3"/>
    <w:rsid w:val="002771EC"/>
    <w:rsid w:val="00293DDE"/>
    <w:rsid w:val="00295DF0"/>
    <w:rsid w:val="002A65F7"/>
    <w:rsid w:val="002A7B00"/>
    <w:rsid w:val="002B0A28"/>
    <w:rsid w:val="002B3CE0"/>
    <w:rsid w:val="002B6EAC"/>
    <w:rsid w:val="002C20AA"/>
    <w:rsid w:val="002C52AC"/>
    <w:rsid w:val="002C604B"/>
    <w:rsid w:val="002E58E9"/>
    <w:rsid w:val="002E6ACC"/>
    <w:rsid w:val="002F084F"/>
    <w:rsid w:val="002F28FE"/>
    <w:rsid w:val="002F3741"/>
    <w:rsid w:val="002F556A"/>
    <w:rsid w:val="002F7A55"/>
    <w:rsid w:val="0030018A"/>
    <w:rsid w:val="003007F2"/>
    <w:rsid w:val="00302DCA"/>
    <w:rsid w:val="003076AF"/>
    <w:rsid w:val="00310C52"/>
    <w:rsid w:val="003134D0"/>
    <w:rsid w:val="00313868"/>
    <w:rsid w:val="003175AA"/>
    <w:rsid w:val="00323191"/>
    <w:rsid w:val="00324DDB"/>
    <w:rsid w:val="00326319"/>
    <w:rsid w:val="003312B6"/>
    <w:rsid w:val="003329C0"/>
    <w:rsid w:val="00332D6B"/>
    <w:rsid w:val="00333950"/>
    <w:rsid w:val="0033594B"/>
    <w:rsid w:val="00340D59"/>
    <w:rsid w:val="00343FD0"/>
    <w:rsid w:val="00345BC7"/>
    <w:rsid w:val="00347BF6"/>
    <w:rsid w:val="00354780"/>
    <w:rsid w:val="0036110A"/>
    <w:rsid w:val="0037243E"/>
    <w:rsid w:val="00385409"/>
    <w:rsid w:val="003913D6"/>
    <w:rsid w:val="00392D6A"/>
    <w:rsid w:val="003938CB"/>
    <w:rsid w:val="00394E4C"/>
    <w:rsid w:val="00395114"/>
    <w:rsid w:val="003A1622"/>
    <w:rsid w:val="003A2AAB"/>
    <w:rsid w:val="003A445F"/>
    <w:rsid w:val="003A7DE6"/>
    <w:rsid w:val="003E52BB"/>
    <w:rsid w:val="003E6111"/>
    <w:rsid w:val="003E76C1"/>
    <w:rsid w:val="003F3398"/>
    <w:rsid w:val="00403DD4"/>
    <w:rsid w:val="00406CD9"/>
    <w:rsid w:val="00414885"/>
    <w:rsid w:val="004242D6"/>
    <w:rsid w:val="00426342"/>
    <w:rsid w:val="00430F07"/>
    <w:rsid w:val="004320CD"/>
    <w:rsid w:val="00432815"/>
    <w:rsid w:val="0044516C"/>
    <w:rsid w:val="00447EDA"/>
    <w:rsid w:val="004658AF"/>
    <w:rsid w:val="00465AF0"/>
    <w:rsid w:val="00466A06"/>
    <w:rsid w:val="00467075"/>
    <w:rsid w:val="0047237D"/>
    <w:rsid w:val="004728B2"/>
    <w:rsid w:val="00473A11"/>
    <w:rsid w:val="00480A1D"/>
    <w:rsid w:val="00490F61"/>
    <w:rsid w:val="00494957"/>
    <w:rsid w:val="004B3733"/>
    <w:rsid w:val="004B409F"/>
    <w:rsid w:val="004B4D44"/>
    <w:rsid w:val="004B5097"/>
    <w:rsid w:val="004B5FCB"/>
    <w:rsid w:val="004C4535"/>
    <w:rsid w:val="004C7BAE"/>
    <w:rsid w:val="004D571B"/>
    <w:rsid w:val="004F7F09"/>
    <w:rsid w:val="004F7FF7"/>
    <w:rsid w:val="00503FE8"/>
    <w:rsid w:val="005104FD"/>
    <w:rsid w:val="0051365E"/>
    <w:rsid w:val="005136C6"/>
    <w:rsid w:val="00514D7A"/>
    <w:rsid w:val="00514DFC"/>
    <w:rsid w:val="00527ACA"/>
    <w:rsid w:val="00527C98"/>
    <w:rsid w:val="005302FB"/>
    <w:rsid w:val="00533C28"/>
    <w:rsid w:val="00533D74"/>
    <w:rsid w:val="00534402"/>
    <w:rsid w:val="0053626A"/>
    <w:rsid w:val="00550D00"/>
    <w:rsid w:val="00552E43"/>
    <w:rsid w:val="005535F1"/>
    <w:rsid w:val="00554ED2"/>
    <w:rsid w:val="00560430"/>
    <w:rsid w:val="00565C2D"/>
    <w:rsid w:val="00570461"/>
    <w:rsid w:val="00570ECF"/>
    <w:rsid w:val="00580088"/>
    <w:rsid w:val="00580D6A"/>
    <w:rsid w:val="00592F85"/>
    <w:rsid w:val="005936A1"/>
    <w:rsid w:val="00594E7D"/>
    <w:rsid w:val="005A0D89"/>
    <w:rsid w:val="005A1C4A"/>
    <w:rsid w:val="005B66F7"/>
    <w:rsid w:val="005C0844"/>
    <w:rsid w:val="005C37F8"/>
    <w:rsid w:val="005C471F"/>
    <w:rsid w:val="005C4BF2"/>
    <w:rsid w:val="005C4ECE"/>
    <w:rsid w:val="005D0F9E"/>
    <w:rsid w:val="005D77DC"/>
    <w:rsid w:val="005E1EBA"/>
    <w:rsid w:val="005E3641"/>
    <w:rsid w:val="005E4422"/>
    <w:rsid w:val="005E4B4D"/>
    <w:rsid w:val="005E5752"/>
    <w:rsid w:val="005E58AE"/>
    <w:rsid w:val="005E7128"/>
    <w:rsid w:val="005F5EE5"/>
    <w:rsid w:val="005F7F98"/>
    <w:rsid w:val="00610BCB"/>
    <w:rsid w:val="00611361"/>
    <w:rsid w:val="0061245B"/>
    <w:rsid w:val="00621252"/>
    <w:rsid w:val="00621E15"/>
    <w:rsid w:val="006302FD"/>
    <w:rsid w:val="00631510"/>
    <w:rsid w:val="00631978"/>
    <w:rsid w:val="006324CD"/>
    <w:rsid w:val="00632CE6"/>
    <w:rsid w:val="00634A9B"/>
    <w:rsid w:val="00637964"/>
    <w:rsid w:val="00642E27"/>
    <w:rsid w:val="00643F2B"/>
    <w:rsid w:val="00653728"/>
    <w:rsid w:val="0065422F"/>
    <w:rsid w:val="006647B5"/>
    <w:rsid w:val="00664974"/>
    <w:rsid w:val="00674978"/>
    <w:rsid w:val="0067544A"/>
    <w:rsid w:val="00682AA4"/>
    <w:rsid w:val="006878F5"/>
    <w:rsid w:val="00691C7F"/>
    <w:rsid w:val="00691EE3"/>
    <w:rsid w:val="00695FAB"/>
    <w:rsid w:val="006A54DD"/>
    <w:rsid w:val="006B1411"/>
    <w:rsid w:val="006B1FB3"/>
    <w:rsid w:val="006B2838"/>
    <w:rsid w:val="006B523C"/>
    <w:rsid w:val="006C00C9"/>
    <w:rsid w:val="006C31E2"/>
    <w:rsid w:val="006C48D7"/>
    <w:rsid w:val="006C4B06"/>
    <w:rsid w:val="006C5ECD"/>
    <w:rsid w:val="006D1EAE"/>
    <w:rsid w:val="006D6AD7"/>
    <w:rsid w:val="006E113E"/>
    <w:rsid w:val="006E60B4"/>
    <w:rsid w:val="006F29DD"/>
    <w:rsid w:val="006F2D56"/>
    <w:rsid w:val="006F54AE"/>
    <w:rsid w:val="00702F18"/>
    <w:rsid w:val="00705A9C"/>
    <w:rsid w:val="00707D1D"/>
    <w:rsid w:val="00710328"/>
    <w:rsid w:val="007118C0"/>
    <w:rsid w:val="00713884"/>
    <w:rsid w:val="00714950"/>
    <w:rsid w:val="00721FAE"/>
    <w:rsid w:val="007258C5"/>
    <w:rsid w:val="00727B01"/>
    <w:rsid w:val="00737BEF"/>
    <w:rsid w:val="0073F8E3"/>
    <w:rsid w:val="00740953"/>
    <w:rsid w:val="007410B0"/>
    <w:rsid w:val="00745FC9"/>
    <w:rsid w:val="007463FC"/>
    <w:rsid w:val="00746F32"/>
    <w:rsid w:val="007476AB"/>
    <w:rsid w:val="007558B3"/>
    <w:rsid w:val="007577C6"/>
    <w:rsid w:val="00762C24"/>
    <w:rsid w:val="00771193"/>
    <w:rsid w:val="00775C2A"/>
    <w:rsid w:val="00782B27"/>
    <w:rsid w:val="00793353"/>
    <w:rsid w:val="00796667"/>
    <w:rsid w:val="007A0E31"/>
    <w:rsid w:val="007A23E1"/>
    <w:rsid w:val="007A3C8A"/>
    <w:rsid w:val="007A3D71"/>
    <w:rsid w:val="007A5DFE"/>
    <w:rsid w:val="007B19C9"/>
    <w:rsid w:val="007B355A"/>
    <w:rsid w:val="007B4215"/>
    <w:rsid w:val="007B4FF8"/>
    <w:rsid w:val="007C044B"/>
    <w:rsid w:val="007C11B2"/>
    <w:rsid w:val="007C2E89"/>
    <w:rsid w:val="007C4E21"/>
    <w:rsid w:val="007C731A"/>
    <w:rsid w:val="007D0513"/>
    <w:rsid w:val="007D7C19"/>
    <w:rsid w:val="007E065E"/>
    <w:rsid w:val="007E74BC"/>
    <w:rsid w:val="007F32D3"/>
    <w:rsid w:val="007F3EFC"/>
    <w:rsid w:val="007F5EA7"/>
    <w:rsid w:val="007F6A70"/>
    <w:rsid w:val="007F7107"/>
    <w:rsid w:val="00801323"/>
    <w:rsid w:val="0080529B"/>
    <w:rsid w:val="00816437"/>
    <w:rsid w:val="00820464"/>
    <w:rsid w:val="008209FD"/>
    <w:rsid w:val="008223C3"/>
    <w:rsid w:val="008227C5"/>
    <w:rsid w:val="00830476"/>
    <w:rsid w:val="0083074B"/>
    <w:rsid w:val="00831C0A"/>
    <w:rsid w:val="0085600F"/>
    <w:rsid w:val="00857DF6"/>
    <w:rsid w:val="00861EC3"/>
    <w:rsid w:val="008714CC"/>
    <w:rsid w:val="00874C12"/>
    <w:rsid w:val="008779B7"/>
    <w:rsid w:val="00885005"/>
    <w:rsid w:val="008850A0"/>
    <w:rsid w:val="00893E40"/>
    <w:rsid w:val="00895DD0"/>
    <w:rsid w:val="008A0870"/>
    <w:rsid w:val="008B570A"/>
    <w:rsid w:val="008C1A30"/>
    <w:rsid w:val="008C30FA"/>
    <w:rsid w:val="008C55BE"/>
    <w:rsid w:val="008C6737"/>
    <w:rsid w:val="008E48E6"/>
    <w:rsid w:val="008E5BC3"/>
    <w:rsid w:val="008E6D03"/>
    <w:rsid w:val="008F0885"/>
    <w:rsid w:val="008F5135"/>
    <w:rsid w:val="008F5267"/>
    <w:rsid w:val="008F76EC"/>
    <w:rsid w:val="00900EFB"/>
    <w:rsid w:val="00902315"/>
    <w:rsid w:val="009037FF"/>
    <w:rsid w:val="00903FB4"/>
    <w:rsid w:val="0090785A"/>
    <w:rsid w:val="00913142"/>
    <w:rsid w:val="0091581D"/>
    <w:rsid w:val="00922D26"/>
    <w:rsid w:val="009238DA"/>
    <w:rsid w:val="0092682B"/>
    <w:rsid w:val="00934794"/>
    <w:rsid w:val="0093491D"/>
    <w:rsid w:val="00937CFB"/>
    <w:rsid w:val="009415D4"/>
    <w:rsid w:val="00941FAC"/>
    <w:rsid w:val="009515D1"/>
    <w:rsid w:val="00951789"/>
    <w:rsid w:val="009661A7"/>
    <w:rsid w:val="00972281"/>
    <w:rsid w:val="00972FAA"/>
    <w:rsid w:val="009730F1"/>
    <w:rsid w:val="00983576"/>
    <w:rsid w:val="00985D17"/>
    <w:rsid w:val="00987A52"/>
    <w:rsid w:val="00992D32"/>
    <w:rsid w:val="0099797B"/>
    <w:rsid w:val="009A1B07"/>
    <w:rsid w:val="009A69EE"/>
    <w:rsid w:val="009B14D6"/>
    <w:rsid w:val="009B4813"/>
    <w:rsid w:val="009B7AAC"/>
    <w:rsid w:val="009C015E"/>
    <w:rsid w:val="009C5802"/>
    <w:rsid w:val="009D0A93"/>
    <w:rsid w:val="009D26A1"/>
    <w:rsid w:val="009E0A4F"/>
    <w:rsid w:val="009E0BF6"/>
    <w:rsid w:val="009E3427"/>
    <w:rsid w:val="009E4F01"/>
    <w:rsid w:val="009E5B82"/>
    <w:rsid w:val="009F0493"/>
    <w:rsid w:val="009F4C6C"/>
    <w:rsid w:val="009F79F4"/>
    <w:rsid w:val="00A06ED6"/>
    <w:rsid w:val="00A11B2A"/>
    <w:rsid w:val="00A13820"/>
    <w:rsid w:val="00A146FC"/>
    <w:rsid w:val="00A1524F"/>
    <w:rsid w:val="00A1740D"/>
    <w:rsid w:val="00A23498"/>
    <w:rsid w:val="00A34A82"/>
    <w:rsid w:val="00A377A8"/>
    <w:rsid w:val="00A46D09"/>
    <w:rsid w:val="00A50113"/>
    <w:rsid w:val="00A52580"/>
    <w:rsid w:val="00A53FAE"/>
    <w:rsid w:val="00A54593"/>
    <w:rsid w:val="00A67CEA"/>
    <w:rsid w:val="00A7104C"/>
    <w:rsid w:val="00A74E4A"/>
    <w:rsid w:val="00A84F8F"/>
    <w:rsid w:val="00A8657F"/>
    <w:rsid w:val="00A91875"/>
    <w:rsid w:val="00A91FF4"/>
    <w:rsid w:val="00AA678A"/>
    <w:rsid w:val="00AB074F"/>
    <w:rsid w:val="00AB091E"/>
    <w:rsid w:val="00AB1CED"/>
    <w:rsid w:val="00AB5B4A"/>
    <w:rsid w:val="00AB5E35"/>
    <w:rsid w:val="00AC184C"/>
    <w:rsid w:val="00AC1A15"/>
    <w:rsid w:val="00AC2F87"/>
    <w:rsid w:val="00AD5C8D"/>
    <w:rsid w:val="00AE01C2"/>
    <w:rsid w:val="00AE257E"/>
    <w:rsid w:val="00AE65E4"/>
    <w:rsid w:val="00AF0E35"/>
    <w:rsid w:val="00AF1109"/>
    <w:rsid w:val="00AF35C0"/>
    <w:rsid w:val="00AF3830"/>
    <w:rsid w:val="00AF3CBE"/>
    <w:rsid w:val="00B007A5"/>
    <w:rsid w:val="00B03775"/>
    <w:rsid w:val="00B13487"/>
    <w:rsid w:val="00B17378"/>
    <w:rsid w:val="00B210DC"/>
    <w:rsid w:val="00B339A6"/>
    <w:rsid w:val="00B373A5"/>
    <w:rsid w:val="00B4073F"/>
    <w:rsid w:val="00B4193B"/>
    <w:rsid w:val="00B43A6D"/>
    <w:rsid w:val="00B44718"/>
    <w:rsid w:val="00B557E4"/>
    <w:rsid w:val="00B5649C"/>
    <w:rsid w:val="00B6298C"/>
    <w:rsid w:val="00B65098"/>
    <w:rsid w:val="00B66714"/>
    <w:rsid w:val="00B66C1D"/>
    <w:rsid w:val="00B66C49"/>
    <w:rsid w:val="00B76EE2"/>
    <w:rsid w:val="00B77F6A"/>
    <w:rsid w:val="00B800AA"/>
    <w:rsid w:val="00B9040D"/>
    <w:rsid w:val="00B9063D"/>
    <w:rsid w:val="00BA4D09"/>
    <w:rsid w:val="00BA6682"/>
    <w:rsid w:val="00BB0EE9"/>
    <w:rsid w:val="00BB5DE7"/>
    <w:rsid w:val="00BC3219"/>
    <w:rsid w:val="00BC3AC7"/>
    <w:rsid w:val="00BC5496"/>
    <w:rsid w:val="00BD1467"/>
    <w:rsid w:val="00BD20F8"/>
    <w:rsid w:val="00BD5C9C"/>
    <w:rsid w:val="00BD7BB8"/>
    <w:rsid w:val="00C01032"/>
    <w:rsid w:val="00C12487"/>
    <w:rsid w:val="00C203FF"/>
    <w:rsid w:val="00C238EC"/>
    <w:rsid w:val="00C34E5E"/>
    <w:rsid w:val="00C41508"/>
    <w:rsid w:val="00C43E9D"/>
    <w:rsid w:val="00C44265"/>
    <w:rsid w:val="00C479C2"/>
    <w:rsid w:val="00C63D12"/>
    <w:rsid w:val="00C66C07"/>
    <w:rsid w:val="00C66FF4"/>
    <w:rsid w:val="00C7053B"/>
    <w:rsid w:val="00C73834"/>
    <w:rsid w:val="00C73A64"/>
    <w:rsid w:val="00C803FD"/>
    <w:rsid w:val="00C81EB0"/>
    <w:rsid w:val="00C82FA3"/>
    <w:rsid w:val="00C91E96"/>
    <w:rsid w:val="00CA0509"/>
    <w:rsid w:val="00CB2970"/>
    <w:rsid w:val="00CB5236"/>
    <w:rsid w:val="00CC4432"/>
    <w:rsid w:val="00CC4439"/>
    <w:rsid w:val="00CC4B96"/>
    <w:rsid w:val="00CC6FCE"/>
    <w:rsid w:val="00CC7186"/>
    <w:rsid w:val="00CD10C9"/>
    <w:rsid w:val="00CD2E9D"/>
    <w:rsid w:val="00CD511B"/>
    <w:rsid w:val="00CD74A5"/>
    <w:rsid w:val="00CE136C"/>
    <w:rsid w:val="00CF012B"/>
    <w:rsid w:val="00CF1512"/>
    <w:rsid w:val="00CF727F"/>
    <w:rsid w:val="00CF77F5"/>
    <w:rsid w:val="00CF7DE5"/>
    <w:rsid w:val="00CF7DF3"/>
    <w:rsid w:val="00D0021B"/>
    <w:rsid w:val="00D07462"/>
    <w:rsid w:val="00D143F5"/>
    <w:rsid w:val="00D1607C"/>
    <w:rsid w:val="00D17591"/>
    <w:rsid w:val="00D20E92"/>
    <w:rsid w:val="00D21B23"/>
    <w:rsid w:val="00D26FE5"/>
    <w:rsid w:val="00D31380"/>
    <w:rsid w:val="00D31ABE"/>
    <w:rsid w:val="00D3737C"/>
    <w:rsid w:val="00D458A9"/>
    <w:rsid w:val="00D51FAD"/>
    <w:rsid w:val="00D67185"/>
    <w:rsid w:val="00D725D5"/>
    <w:rsid w:val="00D743DD"/>
    <w:rsid w:val="00D81796"/>
    <w:rsid w:val="00D8398A"/>
    <w:rsid w:val="00D87BE6"/>
    <w:rsid w:val="00D95C2A"/>
    <w:rsid w:val="00D96810"/>
    <w:rsid w:val="00DA7B80"/>
    <w:rsid w:val="00DC21A3"/>
    <w:rsid w:val="00DC5240"/>
    <w:rsid w:val="00DD13CD"/>
    <w:rsid w:val="00DD3071"/>
    <w:rsid w:val="00DE0B33"/>
    <w:rsid w:val="00DE3CD1"/>
    <w:rsid w:val="00DE3E1A"/>
    <w:rsid w:val="00DE7423"/>
    <w:rsid w:val="00DF1CB8"/>
    <w:rsid w:val="00DF4B33"/>
    <w:rsid w:val="00DF5CB2"/>
    <w:rsid w:val="00E03449"/>
    <w:rsid w:val="00E1059D"/>
    <w:rsid w:val="00E10B14"/>
    <w:rsid w:val="00E1130F"/>
    <w:rsid w:val="00E1314E"/>
    <w:rsid w:val="00E23931"/>
    <w:rsid w:val="00E25530"/>
    <w:rsid w:val="00E271C3"/>
    <w:rsid w:val="00E33437"/>
    <w:rsid w:val="00E345FD"/>
    <w:rsid w:val="00E347C2"/>
    <w:rsid w:val="00E367EE"/>
    <w:rsid w:val="00E50F52"/>
    <w:rsid w:val="00E53BEA"/>
    <w:rsid w:val="00E54FB5"/>
    <w:rsid w:val="00E550D0"/>
    <w:rsid w:val="00E719E6"/>
    <w:rsid w:val="00E722E7"/>
    <w:rsid w:val="00E8014E"/>
    <w:rsid w:val="00E8317F"/>
    <w:rsid w:val="00E9086A"/>
    <w:rsid w:val="00E95713"/>
    <w:rsid w:val="00EA07C0"/>
    <w:rsid w:val="00EB6B8C"/>
    <w:rsid w:val="00EB745D"/>
    <w:rsid w:val="00EB7DDE"/>
    <w:rsid w:val="00EC2FD4"/>
    <w:rsid w:val="00EC32F0"/>
    <w:rsid w:val="00EC45C9"/>
    <w:rsid w:val="00EC534F"/>
    <w:rsid w:val="00ED2D8E"/>
    <w:rsid w:val="00ED6CD5"/>
    <w:rsid w:val="00ED77EE"/>
    <w:rsid w:val="00EE0750"/>
    <w:rsid w:val="00EF0AC5"/>
    <w:rsid w:val="00EF0B5C"/>
    <w:rsid w:val="00EF35C9"/>
    <w:rsid w:val="00EF7C1D"/>
    <w:rsid w:val="00F0351F"/>
    <w:rsid w:val="00F12066"/>
    <w:rsid w:val="00F13077"/>
    <w:rsid w:val="00F145B7"/>
    <w:rsid w:val="00F22517"/>
    <w:rsid w:val="00F27F32"/>
    <w:rsid w:val="00F332B4"/>
    <w:rsid w:val="00F3377E"/>
    <w:rsid w:val="00F33C88"/>
    <w:rsid w:val="00F34A27"/>
    <w:rsid w:val="00F355B1"/>
    <w:rsid w:val="00F42A26"/>
    <w:rsid w:val="00F43167"/>
    <w:rsid w:val="00F44B84"/>
    <w:rsid w:val="00F52FD4"/>
    <w:rsid w:val="00F56010"/>
    <w:rsid w:val="00F648A2"/>
    <w:rsid w:val="00F65D54"/>
    <w:rsid w:val="00F7023B"/>
    <w:rsid w:val="00F7058D"/>
    <w:rsid w:val="00F7186B"/>
    <w:rsid w:val="00F73879"/>
    <w:rsid w:val="00F762A3"/>
    <w:rsid w:val="00F76956"/>
    <w:rsid w:val="00F81FE1"/>
    <w:rsid w:val="00F902C9"/>
    <w:rsid w:val="00F90502"/>
    <w:rsid w:val="00F96614"/>
    <w:rsid w:val="00FA4495"/>
    <w:rsid w:val="00FA4676"/>
    <w:rsid w:val="00FA5A76"/>
    <w:rsid w:val="00FB4E2F"/>
    <w:rsid w:val="00FB5B59"/>
    <w:rsid w:val="00FB7508"/>
    <w:rsid w:val="00FB7BD0"/>
    <w:rsid w:val="00FC7ED9"/>
    <w:rsid w:val="00FD2977"/>
    <w:rsid w:val="00FE0B83"/>
    <w:rsid w:val="00FE7886"/>
    <w:rsid w:val="00FF4B9C"/>
    <w:rsid w:val="00FF4D32"/>
    <w:rsid w:val="0297FD7F"/>
    <w:rsid w:val="0502FEC3"/>
    <w:rsid w:val="0CB9F035"/>
    <w:rsid w:val="0EB06CFC"/>
    <w:rsid w:val="0ECA5E79"/>
    <w:rsid w:val="0FC17D85"/>
    <w:rsid w:val="100031F8"/>
    <w:rsid w:val="10AC7370"/>
    <w:rsid w:val="11541DD0"/>
    <w:rsid w:val="12F0B269"/>
    <w:rsid w:val="15A4F134"/>
    <w:rsid w:val="17447AD1"/>
    <w:rsid w:val="190C6537"/>
    <w:rsid w:val="1B76F653"/>
    <w:rsid w:val="1BA7BE9A"/>
    <w:rsid w:val="1D726EA3"/>
    <w:rsid w:val="1D95FDC2"/>
    <w:rsid w:val="25799A1B"/>
    <w:rsid w:val="25A39860"/>
    <w:rsid w:val="2A882411"/>
    <w:rsid w:val="2AF2D972"/>
    <w:rsid w:val="339DAE82"/>
    <w:rsid w:val="3653EFE5"/>
    <w:rsid w:val="371C2626"/>
    <w:rsid w:val="39335788"/>
    <w:rsid w:val="3CAE6043"/>
    <w:rsid w:val="3CD999FF"/>
    <w:rsid w:val="3EA905FD"/>
    <w:rsid w:val="3FD4FAA6"/>
    <w:rsid w:val="4533F8DC"/>
    <w:rsid w:val="48C4752D"/>
    <w:rsid w:val="4AF916DE"/>
    <w:rsid w:val="5132E81A"/>
    <w:rsid w:val="51429308"/>
    <w:rsid w:val="55E03D4C"/>
    <w:rsid w:val="5647C35C"/>
    <w:rsid w:val="58558D96"/>
    <w:rsid w:val="58EE1E9B"/>
    <w:rsid w:val="5972F140"/>
    <w:rsid w:val="5F95AFB2"/>
    <w:rsid w:val="60CF115E"/>
    <w:rsid w:val="64384400"/>
    <w:rsid w:val="695A6212"/>
    <w:rsid w:val="6A8279A4"/>
    <w:rsid w:val="6ADCCC67"/>
    <w:rsid w:val="6C1BFE1A"/>
    <w:rsid w:val="6DFEA9A1"/>
    <w:rsid w:val="6E75ABEE"/>
    <w:rsid w:val="6EECBDF8"/>
    <w:rsid w:val="726BA9B8"/>
    <w:rsid w:val="738F3526"/>
    <w:rsid w:val="7403037C"/>
    <w:rsid w:val="7483CF31"/>
    <w:rsid w:val="7AB551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8B9E1"/>
  <w15:docId w15:val="{591E5D5C-FEA7-44AB-9682-A6DCF439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F3"/>
    <w:pPr>
      <w:spacing w:before="120" w:after="120" w:line="264" w:lineRule="auto"/>
    </w:pPr>
    <w:rPr>
      <w:rFonts w:ascii="Arial" w:hAnsi="Arial"/>
    </w:rPr>
  </w:style>
  <w:style w:type="paragraph" w:styleId="Heading3">
    <w:name w:val="heading 3"/>
    <w:basedOn w:val="Normal"/>
    <w:next w:val="Normal"/>
    <w:link w:val="Heading3Char"/>
    <w:semiHidden/>
    <w:unhideWhenUsed/>
    <w:qFormat/>
    <w:rsid w:val="00533D74"/>
    <w:pPr>
      <w:keepNext/>
      <w:spacing w:after="0" w:line="240" w:lineRule="auto"/>
      <w:outlineLvl w:val="2"/>
    </w:pPr>
    <w:rPr>
      <w:rFonts w:eastAsia="Times New Roman" w:cs="Arial"/>
      <w:b/>
      <w:color w:val="000000" w:themeColor="text1"/>
      <w:kern w:val="0"/>
      <w:sz w:val="24"/>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B4"/>
  </w:style>
  <w:style w:type="paragraph" w:styleId="Footer">
    <w:name w:val="footer"/>
    <w:basedOn w:val="Normal"/>
    <w:link w:val="FooterChar"/>
    <w:uiPriority w:val="99"/>
    <w:unhideWhenUsed/>
    <w:rsid w:val="00903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B4"/>
  </w:style>
  <w:style w:type="paragraph" w:styleId="ListParagraph">
    <w:name w:val="List Paragraph"/>
    <w:basedOn w:val="Normal"/>
    <w:uiPriority w:val="34"/>
    <w:qFormat/>
    <w:rsid w:val="002723F3"/>
    <w:pPr>
      <w:numPr>
        <w:numId w:val="30"/>
      </w:numPr>
      <w:suppressAutoHyphens/>
      <w:ind w:right="567"/>
    </w:pPr>
    <w:rPr>
      <w:rFonts w:cs="Arial"/>
      <w:color w:val="000000" w:themeColor="text1"/>
      <w:kern w:val="20"/>
      <w:lang w:eastAsia="en-AU"/>
      <w14:ligatures w14:val="none"/>
    </w:rPr>
  </w:style>
  <w:style w:type="table" w:styleId="TableGrid">
    <w:name w:val="Table Grid"/>
    <w:basedOn w:val="TableNormal"/>
    <w:uiPriority w:val="39"/>
    <w:rsid w:val="00AB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33D74"/>
    <w:rPr>
      <w:rFonts w:ascii="Arial" w:eastAsia="Times New Roman" w:hAnsi="Arial" w:cs="Arial"/>
      <w:b/>
      <w:color w:val="000000" w:themeColor="text1"/>
      <w:kern w:val="0"/>
      <w:sz w:val="24"/>
      <w:szCs w:val="20"/>
      <w:lang w:eastAsia="en-AU"/>
      <w14:ligatures w14:val="none"/>
    </w:rPr>
  </w:style>
  <w:style w:type="paragraph" w:customStyle="1" w:styleId="Default">
    <w:name w:val="Default"/>
    <w:rsid w:val="000C75E5"/>
    <w:pPr>
      <w:autoSpaceDE w:val="0"/>
      <w:autoSpaceDN w:val="0"/>
      <w:adjustRightInd w:val="0"/>
      <w:spacing w:after="0" w:line="240" w:lineRule="auto"/>
    </w:pPr>
    <w:rPr>
      <w:rFonts w:ascii="Arial" w:hAnsi="Arial" w:cs="Arial"/>
      <w:color w:val="000000"/>
      <w:kern w:val="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CF012B"/>
    <w:rPr>
      <w:i/>
      <w:iCs/>
    </w:rPr>
  </w:style>
  <w:style w:type="paragraph" w:styleId="NormalWeb">
    <w:name w:val="Normal (Web)"/>
    <w:basedOn w:val="Normal"/>
    <w:uiPriority w:val="99"/>
    <w:unhideWhenUsed/>
    <w:rsid w:val="0079666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922D26"/>
    <w:rPr>
      <w:color w:val="0563C1" w:themeColor="hyperlink"/>
      <w:u w:val="single"/>
    </w:rPr>
  </w:style>
  <w:style w:type="character" w:styleId="UnresolvedMention">
    <w:name w:val="Unresolved Mention"/>
    <w:basedOn w:val="DefaultParagraphFont"/>
    <w:uiPriority w:val="99"/>
    <w:semiHidden/>
    <w:unhideWhenUsed/>
    <w:rsid w:val="00922D26"/>
    <w:rPr>
      <w:color w:val="605E5C"/>
      <w:shd w:val="clear" w:color="auto" w:fill="E1DFDD"/>
    </w:rPr>
  </w:style>
  <w:style w:type="paragraph" w:styleId="Revision">
    <w:name w:val="Revision"/>
    <w:hidden/>
    <w:uiPriority w:val="99"/>
    <w:semiHidden/>
    <w:rsid w:val="00EF0AC5"/>
    <w:pPr>
      <w:spacing w:after="0" w:line="240" w:lineRule="auto"/>
    </w:pPr>
  </w:style>
  <w:style w:type="paragraph" w:styleId="CommentSubject">
    <w:name w:val="annotation subject"/>
    <w:basedOn w:val="CommentText"/>
    <w:next w:val="CommentText"/>
    <w:link w:val="CommentSubjectChar"/>
    <w:uiPriority w:val="99"/>
    <w:semiHidden/>
    <w:unhideWhenUsed/>
    <w:rsid w:val="002157CA"/>
    <w:rPr>
      <w:b/>
      <w:bCs/>
    </w:rPr>
  </w:style>
  <w:style w:type="character" w:customStyle="1" w:styleId="CommentSubjectChar">
    <w:name w:val="Comment Subject Char"/>
    <w:basedOn w:val="CommentTextChar"/>
    <w:link w:val="CommentSubject"/>
    <w:uiPriority w:val="99"/>
    <w:semiHidden/>
    <w:rsid w:val="002157CA"/>
    <w:rPr>
      <w:b/>
      <w:bCs/>
      <w:sz w:val="20"/>
      <w:szCs w:val="20"/>
    </w:rPr>
  </w:style>
  <w:style w:type="paragraph" w:customStyle="1" w:styleId="NormalBold">
    <w:name w:val="Normal Bold"/>
    <w:basedOn w:val="Normal"/>
    <w:next w:val="Normal"/>
    <w:qFormat/>
    <w:rsid w:val="00F76956"/>
    <w:rPr>
      <w:b/>
    </w:rPr>
  </w:style>
  <w:style w:type="paragraph" w:customStyle="1" w:styleId="Spacer">
    <w:name w:val="Spacer"/>
    <w:basedOn w:val="Normal"/>
    <w:qFormat/>
    <w:rsid w:val="00C238EC"/>
    <w:pPr>
      <w:spacing w:before="0" w:after="0" w:line="240" w:lineRule="auto"/>
    </w:pPr>
  </w:style>
  <w:style w:type="paragraph" w:customStyle="1" w:styleId="NumberList">
    <w:name w:val="Number List"/>
    <w:basedOn w:val="ListNumber"/>
    <w:link w:val="NumberListChar"/>
    <w:qFormat/>
    <w:rsid w:val="00AC184C"/>
    <w:pPr>
      <w:numPr>
        <w:numId w:val="32"/>
      </w:numPr>
      <w:spacing w:before="80" w:after="80" w:line="266" w:lineRule="auto"/>
      <w:ind w:left="0" w:firstLine="0"/>
      <w:contextualSpacing w:val="0"/>
    </w:pPr>
    <w:rPr>
      <w:rFonts w:eastAsia="Times New Roman" w:cs="Arial"/>
      <w:color w:val="000000" w:themeColor="text1"/>
      <w:kern w:val="0"/>
      <w:lang w:eastAsia="en-AU"/>
      <w14:ligatures w14:val="none"/>
    </w:rPr>
  </w:style>
  <w:style w:type="character" w:customStyle="1" w:styleId="NumberListChar">
    <w:name w:val="Number List Char"/>
    <w:basedOn w:val="DefaultParagraphFont"/>
    <w:link w:val="NumberList"/>
    <w:rsid w:val="00AC184C"/>
    <w:rPr>
      <w:rFonts w:ascii="Arial" w:eastAsia="Times New Roman" w:hAnsi="Arial" w:cs="Arial"/>
      <w:color w:val="000000" w:themeColor="text1"/>
      <w:kern w:val="0"/>
      <w:lang w:eastAsia="en-AU"/>
      <w14:ligatures w14:val="none"/>
    </w:rPr>
  </w:style>
  <w:style w:type="paragraph" w:styleId="ListNumber">
    <w:name w:val="List Number"/>
    <w:basedOn w:val="Normal"/>
    <w:uiPriority w:val="99"/>
    <w:semiHidden/>
    <w:unhideWhenUsed/>
    <w:rsid w:val="00AC184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680">
      <w:bodyDiv w:val="1"/>
      <w:marLeft w:val="0"/>
      <w:marRight w:val="0"/>
      <w:marTop w:val="0"/>
      <w:marBottom w:val="0"/>
      <w:divBdr>
        <w:top w:val="none" w:sz="0" w:space="0" w:color="auto"/>
        <w:left w:val="none" w:sz="0" w:space="0" w:color="auto"/>
        <w:bottom w:val="none" w:sz="0" w:space="0" w:color="auto"/>
        <w:right w:val="none" w:sz="0" w:space="0" w:color="auto"/>
      </w:divBdr>
    </w:div>
    <w:div w:id="65954729">
      <w:bodyDiv w:val="1"/>
      <w:marLeft w:val="0"/>
      <w:marRight w:val="0"/>
      <w:marTop w:val="0"/>
      <w:marBottom w:val="0"/>
      <w:divBdr>
        <w:top w:val="none" w:sz="0" w:space="0" w:color="auto"/>
        <w:left w:val="none" w:sz="0" w:space="0" w:color="auto"/>
        <w:bottom w:val="none" w:sz="0" w:space="0" w:color="auto"/>
        <w:right w:val="none" w:sz="0" w:space="0" w:color="auto"/>
      </w:divBdr>
    </w:div>
    <w:div w:id="161360717">
      <w:bodyDiv w:val="1"/>
      <w:marLeft w:val="0"/>
      <w:marRight w:val="0"/>
      <w:marTop w:val="0"/>
      <w:marBottom w:val="0"/>
      <w:divBdr>
        <w:top w:val="none" w:sz="0" w:space="0" w:color="auto"/>
        <w:left w:val="none" w:sz="0" w:space="0" w:color="auto"/>
        <w:bottom w:val="none" w:sz="0" w:space="0" w:color="auto"/>
        <w:right w:val="none" w:sz="0" w:space="0" w:color="auto"/>
      </w:divBdr>
    </w:div>
    <w:div w:id="187641980">
      <w:bodyDiv w:val="1"/>
      <w:marLeft w:val="0"/>
      <w:marRight w:val="0"/>
      <w:marTop w:val="0"/>
      <w:marBottom w:val="0"/>
      <w:divBdr>
        <w:top w:val="none" w:sz="0" w:space="0" w:color="auto"/>
        <w:left w:val="none" w:sz="0" w:space="0" w:color="auto"/>
        <w:bottom w:val="none" w:sz="0" w:space="0" w:color="auto"/>
        <w:right w:val="none" w:sz="0" w:space="0" w:color="auto"/>
      </w:divBdr>
    </w:div>
    <w:div w:id="250822816">
      <w:bodyDiv w:val="1"/>
      <w:marLeft w:val="0"/>
      <w:marRight w:val="0"/>
      <w:marTop w:val="0"/>
      <w:marBottom w:val="0"/>
      <w:divBdr>
        <w:top w:val="none" w:sz="0" w:space="0" w:color="auto"/>
        <w:left w:val="none" w:sz="0" w:space="0" w:color="auto"/>
        <w:bottom w:val="none" w:sz="0" w:space="0" w:color="auto"/>
        <w:right w:val="none" w:sz="0" w:space="0" w:color="auto"/>
      </w:divBdr>
    </w:div>
    <w:div w:id="288245513">
      <w:bodyDiv w:val="1"/>
      <w:marLeft w:val="0"/>
      <w:marRight w:val="0"/>
      <w:marTop w:val="0"/>
      <w:marBottom w:val="0"/>
      <w:divBdr>
        <w:top w:val="none" w:sz="0" w:space="0" w:color="auto"/>
        <w:left w:val="none" w:sz="0" w:space="0" w:color="auto"/>
        <w:bottom w:val="none" w:sz="0" w:space="0" w:color="auto"/>
        <w:right w:val="none" w:sz="0" w:space="0" w:color="auto"/>
      </w:divBdr>
    </w:div>
    <w:div w:id="335230384">
      <w:bodyDiv w:val="1"/>
      <w:marLeft w:val="0"/>
      <w:marRight w:val="0"/>
      <w:marTop w:val="0"/>
      <w:marBottom w:val="0"/>
      <w:divBdr>
        <w:top w:val="none" w:sz="0" w:space="0" w:color="auto"/>
        <w:left w:val="none" w:sz="0" w:space="0" w:color="auto"/>
        <w:bottom w:val="none" w:sz="0" w:space="0" w:color="auto"/>
        <w:right w:val="none" w:sz="0" w:space="0" w:color="auto"/>
      </w:divBdr>
      <w:divsChild>
        <w:div w:id="1730490907">
          <w:marLeft w:val="0"/>
          <w:marRight w:val="0"/>
          <w:marTop w:val="0"/>
          <w:marBottom w:val="0"/>
          <w:divBdr>
            <w:top w:val="none" w:sz="0" w:space="0" w:color="auto"/>
            <w:left w:val="none" w:sz="0" w:space="0" w:color="auto"/>
            <w:bottom w:val="none" w:sz="0" w:space="0" w:color="auto"/>
            <w:right w:val="none" w:sz="0" w:space="0" w:color="auto"/>
          </w:divBdr>
        </w:div>
        <w:div w:id="2102022876">
          <w:marLeft w:val="0"/>
          <w:marRight w:val="0"/>
          <w:marTop w:val="0"/>
          <w:marBottom w:val="0"/>
          <w:divBdr>
            <w:top w:val="none" w:sz="0" w:space="0" w:color="auto"/>
            <w:left w:val="none" w:sz="0" w:space="0" w:color="auto"/>
            <w:bottom w:val="none" w:sz="0" w:space="0" w:color="auto"/>
            <w:right w:val="none" w:sz="0" w:space="0" w:color="auto"/>
          </w:divBdr>
        </w:div>
        <w:div w:id="1559896474">
          <w:marLeft w:val="0"/>
          <w:marRight w:val="0"/>
          <w:marTop w:val="0"/>
          <w:marBottom w:val="0"/>
          <w:divBdr>
            <w:top w:val="none" w:sz="0" w:space="0" w:color="auto"/>
            <w:left w:val="none" w:sz="0" w:space="0" w:color="auto"/>
            <w:bottom w:val="none" w:sz="0" w:space="0" w:color="auto"/>
            <w:right w:val="none" w:sz="0" w:space="0" w:color="auto"/>
          </w:divBdr>
        </w:div>
        <w:div w:id="2025087786">
          <w:marLeft w:val="0"/>
          <w:marRight w:val="0"/>
          <w:marTop w:val="0"/>
          <w:marBottom w:val="0"/>
          <w:divBdr>
            <w:top w:val="none" w:sz="0" w:space="0" w:color="auto"/>
            <w:left w:val="none" w:sz="0" w:space="0" w:color="auto"/>
            <w:bottom w:val="none" w:sz="0" w:space="0" w:color="auto"/>
            <w:right w:val="none" w:sz="0" w:space="0" w:color="auto"/>
          </w:divBdr>
        </w:div>
        <w:div w:id="634485959">
          <w:marLeft w:val="0"/>
          <w:marRight w:val="0"/>
          <w:marTop w:val="0"/>
          <w:marBottom w:val="0"/>
          <w:divBdr>
            <w:top w:val="none" w:sz="0" w:space="0" w:color="auto"/>
            <w:left w:val="none" w:sz="0" w:space="0" w:color="auto"/>
            <w:bottom w:val="none" w:sz="0" w:space="0" w:color="auto"/>
            <w:right w:val="none" w:sz="0" w:space="0" w:color="auto"/>
          </w:divBdr>
        </w:div>
        <w:div w:id="1704985024">
          <w:marLeft w:val="0"/>
          <w:marRight w:val="0"/>
          <w:marTop w:val="0"/>
          <w:marBottom w:val="0"/>
          <w:divBdr>
            <w:top w:val="none" w:sz="0" w:space="0" w:color="auto"/>
            <w:left w:val="none" w:sz="0" w:space="0" w:color="auto"/>
            <w:bottom w:val="none" w:sz="0" w:space="0" w:color="auto"/>
            <w:right w:val="none" w:sz="0" w:space="0" w:color="auto"/>
          </w:divBdr>
        </w:div>
        <w:div w:id="228198180">
          <w:marLeft w:val="0"/>
          <w:marRight w:val="0"/>
          <w:marTop w:val="0"/>
          <w:marBottom w:val="0"/>
          <w:divBdr>
            <w:top w:val="none" w:sz="0" w:space="0" w:color="auto"/>
            <w:left w:val="none" w:sz="0" w:space="0" w:color="auto"/>
            <w:bottom w:val="none" w:sz="0" w:space="0" w:color="auto"/>
            <w:right w:val="none" w:sz="0" w:space="0" w:color="auto"/>
          </w:divBdr>
        </w:div>
        <w:div w:id="316999293">
          <w:marLeft w:val="0"/>
          <w:marRight w:val="0"/>
          <w:marTop w:val="0"/>
          <w:marBottom w:val="0"/>
          <w:divBdr>
            <w:top w:val="none" w:sz="0" w:space="0" w:color="auto"/>
            <w:left w:val="none" w:sz="0" w:space="0" w:color="auto"/>
            <w:bottom w:val="none" w:sz="0" w:space="0" w:color="auto"/>
            <w:right w:val="none" w:sz="0" w:space="0" w:color="auto"/>
          </w:divBdr>
        </w:div>
        <w:div w:id="2060127027">
          <w:marLeft w:val="0"/>
          <w:marRight w:val="0"/>
          <w:marTop w:val="0"/>
          <w:marBottom w:val="0"/>
          <w:divBdr>
            <w:top w:val="none" w:sz="0" w:space="0" w:color="auto"/>
            <w:left w:val="none" w:sz="0" w:space="0" w:color="auto"/>
            <w:bottom w:val="none" w:sz="0" w:space="0" w:color="auto"/>
            <w:right w:val="none" w:sz="0" w:space="0" w:color="auto"/>
          </w:divBdr>
        </w:div>
        <w:div w:id="1742826588">
          <w:marLeft w:val="0"/>
          <w:marRight w:val="0"/>
          <w:marTop w:val="0"/>
          <w:marBottom w:val="0"/>
          <w:divBdr>
            <w:top w:val="none" w:sz="0" w:space="0" w:color="auto"/>
            <w:left w:val="none" w:sz="0" w:space="0" w:color="auto"/>
            <w:bottom w:val="none" w:sz="0" w:space="0" w:color="auto"/>
            <w:right w:val="none" w:sz="0" w:space="0" w:color="auto"/>
          </w:divBdr>
        </w:div>
        <w:div w:id="1060901239">
          <w:marLeft w:val="0"/>
          <w:marRight w:val="0"/>
          <w:marTop w:val="0"/>
          <w:marBottom w:val="0"/>
          <w:divBdr>
            <w:top w:val="none" w:sz="0" w:space="0" w:color="auto"/>
            <w:left w:val="none" w:sz="0" w:space="0" w:color="auto"/>
            <w:bottom w:val="none" w:sz="0" w:space="0" w:color="auto"/>
            <w:right w:val="none" w:sz="0" w:space="0" w:color="auto"/>
          </w:divBdr>
        </w:div>
        <w:div w:id="1598362608">
          <w:marLeft w:val="0"/>
          <w:marRight w:val="0"/>
          <w:marTop w:val="0"/>
          <w:marBottom w:val="0"/>
          <w:divBdr>
            <w:top w:val="none" w:sz="0" w:space="0" w:color="auto"/>
            <w:left w:val="none" w:sz="0" w:space="0" w:color="auto"/>
            <w:bottom w:val="none" w:sz="0" w:space="0" w:color="auto"/>
            <w:right w:val="none" w:sz="0" w:space="0" w:color="auto"/>
          </w:divBdr>
        </w:div>
        <w:div w:id="1189836053">
          <w:marLeft w:val="0"/>
          <w:marRight w:val="0"/>
          <w:marTop w:val="0"/>
          <w:marBottom w:val="0"/>
          <w:divBdr>
            <w:top w:val="none" w:sz="0" w:space="0" w:color="auto"/>
            <w:left w:val="none" w:sz="0" w:space="0" w:color="auto"/>
            <w:bottom w:val="none" w:sz="0" w:space="0" w:color="auto"/>
            <w:right w:val="none" w:sz="0" w:space="0" w:color="auto"/>
          </w:divBdr>
        </w:div>
        <w:div w:id="1796947225">
          <w:marLeft w:val="0"/>
          <w:marRight w:val="0"/>
          <w:marTop w:val="0"/>
          <w:marBottom w:val="0"/>
          <w:divBdr>
            <w:top w:val="none" w:sz="0" w:space="0" w:color="auto"/>
            <w:left w:val="none" w:sz="0" w:space="0" w:color="auto"/>
            <w:bottom w:val="none" w:sz="0" w:space="0" w:color="auto"/>
            <w:right w:val="none" w:sz="0" w:space="0" w:color="auto"/>
          </w:divBdr>
        </w:div>
        <w:div w:id="1538353822">
          <w:marLeft w:val="0"/>
          <w:marRight w:val="0"/>
          <w:marTop w:val="0"/>
          <w:marBottom w:val="0"/>
          <w:divBdr>
            <w:top w:val="none" w:sz="0" w:space="0" w:color="auto"/>
            <w:left w:val="none" w:sz="0" w:space="0" w:color="auto"/>
            <w:bottom w:val="none" w:sz="0" w:space="0" w:color="auto"/>
            <w:right w:val="none" w:sz="0" w:space="0" w:color="auto"/>
          </w:divBdr>
        </w:div>
        <w:div w:id="1692797647">
          <w:marLeft w:val="0"/>
          <w:marRight w:val="0"/>
          <w:marTop w:val="0"/>
          <w:marBottom w:val="0"/>
          <w:divBdr>
            <w:top w:val="none" w:sz="0" w:space="0" w:color="auto"/>
            <w:left w:val="none" w:sz="0" w:space="0" w:color="auto"/>
            <w:bottom w:val="none" w:sz="0" w:space="0" w:color="auto"/>
            <w:right w:val="none" w:sz="0" w:space="0" w:color="auto"/>
          </w:divBdr>
        </w:div>
        <w:div w:id="1406026515">
          <w:marLeft w:val="0"/>
          <w:marRight w:val="0"/>
          <w:marTop w:val="0"/>
          <w:marBottom w:val="0"/>
          <w:divBdr>
            <w:top w:val="none" w:sz="0" w:space="0" w:color="auto"/>
            <w:left w:val="none" w:sz="0" w:space="0" w:color="auto"/>
            <w:bottom w:val="none" w:sz="0" w:space="0" w:color="auto"/>
            <w:right w:val="none" w:sz="0" w:space="0" w:color="auto"/>
          </w:divBdr>
        </w:div>
        <w:div w:id="1394810284">
          <w:marLeft w:val="0"/>
          <w:marRight w:val="0"/>
          <w:marTop w:val="0"/>
          <w:marBottom w:val="0"/>
          <w:divBdr>
            <w:top w:val="none" w:sz="0" w:space="0" w:color="auto"/>
            <w:left w:val="none" w:sz="0" w:space="0" w:color="auto"/>
            <w:bottom w:val="none" w:sz="0" w:space="0" w:color="auto"/>
            <w:right w:val="none" w:sz="0" w:space="0" w:color="auto"/>
          </w:divBdr>
        </w:div>
        <w:div w:id="134763270">
          <w:marLeft w:val="0"/>
          <w:marRight w:val="0"/>
          <w:marTop w:val="0"/>
          <w:marBottom w:val="0"/>
          <w:divBdr>
            <w:top w:val="none" w:sz="0" w:space="0" w:color="auto"/>
            <w:left w:val="none" w:sz="0" w:space="0" w:color="auto"/>
            <w:bottom w:val="none" w:sz="0" w:space="0" w:color="auto"/>
            <w:right w:val="none" w:sz="0" w:space="0" w:color="auto"/>
          </w:divBdr>
        </w:div>
        <w:div w:id="1065837048">
          <w:marLeft w:val="0"/>
          <w:marRight w:val="0"/>
          <w:marTop w:val="0"/>
          <w:marBottom w:val="0"/>
          <w:divBdr>
            <w:top w:val="none" w:sz="0" w:space="0" w:color="auto"/>
            <w:left w:val="none" w:sz="0" w:space="0" w:color="auto"/>
            <w:bottom w:val="none" w:sz="0" w:space="0" w:color="auto"/>
            <w:right w:val="none" w:sz="0" w:space="0" w:color="auto"/>
          </w:divBdr>
        </w:div>
      </w:divsChild>
    </w:div>
    <w:div w:id="352847620">
      <w:bodyDiv w:val="1"/>
      <w:marLeft w:val="0"/>
      <w:marRight w:val="0"/>
      <w:marTop w:val="0"/>
      <w:marBottom w:val="0"/>
      <w:divBdr>
        <w:top w:val="none" w:sz="0" w:space="0" w:color="auto"/>
        <w:left w:val="none" w:sz="0" w:space="0" w:color="auto"/>
        <w:bottom w:val="none" w:sz="0" w:space="0" w:color="auto"/>
        <w:right w:val="none" w:sz="0" w:space="0" w:color="auto"/>
      </w:divBdr>
      <w:divsChild>
        <w:div w:id="1026831978">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sChild>
    </w:div>
    <w:div w:id="382338346">
      <w:bodyDiv w:val="1"/>
      <w:marLeft w:val="0"/>
      <w:marRight w:val="0"/>
      <w:marTop w:val="0"/>
      <w:marBottom w:val="0"/>
      <w:divBdr>
        <w:top w:val="none" w:sz="0" w:space="0" w:color="auto"/>
        <w:left w:val="none" w:sz="0" w:space="0" w:color="auto"/>
        <w:bottom w:val="none" w:sz="0" w:space="0" w:color="auto"/>
        <w:right w:val="none" w:sz="0" w:space="0" w:color="auto"/>
      </w:divBdr>
    </w:div>
    <w:div w:id="453721102">
      <w:bodyDiv w:val="1"/>
      <w:marLeft w:val="0"/>
      <w:marRight w:val="0"/>
      <w:marTop w:val="0"/>
      <w:marBottom w:val="0"/>
      <w:divBdr>
        <w:top w:val="none" w:sz="0" w:space="0" w:color="auto"/>
        <w:left w:val="none" w:sz="0" w:space="0" w:color="auto"/>
        <w:bottom w:val="none" w:sz="0" w:space="0" w:color="auto"/>
        <w:right w:val="none" w:sz="0" w:space="0" w:color="auto"/>
      </w:divBdr>
      <w:divsChild>
        <w:div w:id="696321096">
          <w:marLeft w:val="0"/>
          <w:marRight w:val="0"/>
          <w:marTop w:val="0"/>
          <w:marBottom w:val="0"/>
          <w:divBdr>
            <w:top w:val="none" w:sz="0" w:space="0" w:color="auto"/>
            <w:left w:val="none" w:sz="0" w:space="0" w:color="auto"/>
            <w:bottom w:val="none" w:sz="0" w:space="0" w:color="auto"/>
            <w:right w:val="none" w:sz="0" w:space="0" w:color="auto"/>
          </w:divBdr>
        </w:div>
        <w:div w:id="2013339144">
          <w:marLeft w:val="0"/>
          <w:marRight w:val="0"/>
          <w:marTop w:val="0"/>
          <w:marBottom w:val="0"/>
          <w:divBdr>
            <w:top w:val="none" w:sz="0" w:space="0" w:color="auto"/>
            <w:left w:val="none" w:sz="0" w:space="0" w:color="auto"/>
            <w:bottom w:val="none" w:sz="0" w:space="0" w:color="auto"/>
            <w:right w:val="none" w:sz="0" w:space="0" w:color="auto"/>
          </w:divBdr>
        </w:div>
        <w:div w:id="220336503">
          <w:marLeft w:val="0"/>
          <w:marRight w:val="0"/>
          <w:marTop w:val="0"/>
          <w:marBottom w:val="0"/>
          <w:divBdr>
            <w:top w:val="none" w:sz="0" w:space="0" w:color="auto"/>
            <w:left w:val="none" w:sz="0" w:space="0" w:color="auto"/>
            <w:bottom w:val="none" w:sz="0" w:space="0" w:color="auto"/>
            <w:right w:val="none" w:sz="0" w:space="0" w:color="auto"/>
          </w:divBdr>
        </w:div>
        <w:div w:id="1346058218">
          <w:marLeft w:val="0"/>
          <w:marRight w:val="0"/>
          <w:marTop w:val="0"/>
          <w:marBottom w:val="0"/>
          <w:divBdr>
            <w:top w:val="none" w:sz="0" w:space="0" w:color="auto"/>
            <w:left w:val="none" w:sz="0" w:space="0" w:color="auto"/>
            <w:bottom w:val="none" w:sz="0" w:space="0" w:color="auto"/>
            <w:right w:val="none" w:sz="0" w:space="0" w:color="auto"/>
          </w:divBdr>
        </w:div>
        <w:div w:id="230121387">
          <w:marLeft w:val="0"/>
          <w:marRight w:val="0"/>
          <w:marTop w:val="0"/>
          <w:marBottom w:val="0"/>
          <w:divBdr>
            <w:top w:val="none" w:sz="0" w:space="0" w:color="auto"/>
            <w:left w:val="none" w:sz="0" w:space="0" w:color="auto"/>
            <w:bottom w:val="none" w:sz="0" w:space="0" w:color="auto"/>
            <w:right w:val="none" w:sz="0" w:space="0" w:color="auto"/>
          </w:divBdr>
        </w:div>
        <w:div w:id="96102431">
          <w:marLeft w:val="0"/>
          <w:marRight w:val="0"/>
          <w:marTop w:val="0"/>
          <w:marBottom w:val="0"/>
          <w:divBdr>
            <w:top w:val="none" w:sz="0" w:space="0" w:color="auto"/>
            <w:left w:val="none" w:sz="0" w:space="0" w:color="auto"/>
            <w:bottom w:val="none" w:sz="0" w:space="0" w:color="auto"/>
            <w:right w:val="none" w:sz="0" w:space="0" w:color="auto"/>
          </w:divBdr>
        </w:div>
        <w:div w:id="140926064">
          <w:marLeft w:val="0"/>
          <w:marRight w:val="0"/>
          <w:marTop w:val="0"/>
          <w:marBottom w:val="0"/>
          <w:divBdr>
            <w:top w:val="none" w:sz="0" w:space="0" w:color="auto"/>
            <w:left w:val="none" w:sz="0" w:space="0" w:color="auto"/>
            <w:bottom w:val="none" w:sz="0" w:space="0" w:color="auto"/>
            <w:right w:val="none" w:sz="0" w:space="0" w:color="auto"/>
          </w:divBdr>
        </w:div>
        <w:div w:id="424961438">
          <w:marLeft w:val="0"/>
          <w:marRight w:val="0"/>
          <w:marTop w:val="0"/>
          <w:marBottom w:val="0"/>
          <w:divBdr>
            <w:top w:val="none" w:sz="0" w:space="0" w:color="auto"/>
            <w:left w:val="none" w:sz="0" w:space="0" w:color="auto"/>
            <w:bottom w:val="none" w:sz="0" w:space="0" w:color="auto"/>
            <w:right w:val="none" w:sz="0" w:space="0" w:color="auto"/>
          </w:divBdr>
        </w:div>
        <w:div w:id="1231498250">
          <w:marLeft w:val="0"/>
          <w:marRight w:val="0"/>
          <w:marTop w:val="0"/>
          <w:marBottom w:val="0"/>
          <w:divBdr>
            <w:top w:val="none" w:sz="0" w:space="0" w:color="auto"/>
            <w:left w:val="none" w:sz="0" w:space="0" w:color="auto"/>
            <w:bottom w:val="none" w:sz="0" w:space="0" w:color="auto"/>
            <w:right w:val="none" w:sz="0" w:space="0" w:color="auto"/>
          </w:divBdr>
        </w:div>
        <w:div w:id="423697177">
          <w:marLeft w:val="0"/>
          <w:marRight w:val="0"/>
          <w:marTop w:val="0"/>
          <w:marBottom w:val="0"/>
          <w:divBdr>
            <w:top w:val="none" w:sz="0" w:space="0" w:color="auto"/>
            <w:left w:val="none" w:sz="0" w:space="0" w:color="auto"/>
            <w:bottom w:val="none" w:sz="0" w:space="0" w:color="auto"/>
            <w:right w:val="none" w:sz="0" w:space="0" w:color="auto"/>
          </w:divBdr>
        </w:div>
        <w:div w:id="1828355317">
          <w:marLeft w:val="0"/>
          <w:marRight w:val="0"/>
          <w:marTop w:val="0"/>
          <w:marBottom w:val="0"/>
          <w:divBdr>
            <w:top w:val="none" w:sz="0" w:space="0" w:color="auto"/>
            <w:left w:val="none" w:sz="0" w:space="0" w:color="auto"/>
            <w:bottom w:val="none" w:sz="0" w:space="0" w:color="auto"/>
            <w:right w:val="none" w:sz="0" w:space="0" w:color="auto"/>
          </w:divBdr>
        </w:div>
        <w:div w:id="1210647865">
          <w:marLeft w:val="0"/>
          <w:marRight w:val="0"/>
          <w:marTop w:val="0"/>
          <w:marBottom w:val="0"/>
          <w:divBdr>
            <w:top w:val="none" w:sz="0" w:space="0" w:color="auto"/>
            <w:left w:val="none" w:sz="0" w:space="0" w:color="auto"/>
            <w:bottom w:val="none" w:sz="0" w:space="0" w:color="auto"/>
            <w:right w:val="none" w:sz="0" w:space="0" w:color="auto"/>
          </w:divBdr>
        </w:div>
        <w:div w:id="1593467002">
          <w:marLeft w:val="0"/>
          <w:marRight w:val="0"/>
          <w:marTop w:val="0"/>
          <w:marBottom w:val="0"/>
          <w:divBdr>
            <w:top w:val="none" w:sz="0" w:space="0" w:color="auto"/>
            <w:left w:val="none" w:sz="0" w:space="0" w:color="auto"/>
            <w:bottom w:val="none" w:sz="0" w:space="0" w:color="auto"/>
            <w:right w:val="none" w:sz="0" w:space="0" w:color="auto"/>
          </w:divBdr>
        </w:div>
        <w:div w:id="1877035091">
          <w:marLeft w:val="0"/>
          <w:marRight w:val="0"/>
          <w:marTop w:val="0"/>
          <w:marBottom w:val="0"/>
          <w:divBdr>
            <w:top w:val="none" w:sz="0" w:space="0" w:color="auto"/>
            <w:left w:val="none" w:sz="0" w:space="0" w:color="auto"/>
            <w:bottom w:val="none" w:sz="0" w:space="0" w:color="auto"/>
            <w:right w:val="none" w:sz="0" w:space="0" w:color="auto"/>
          </w:divBdr>
        </w:div>
        <w:div w:id="518084451">
          <w:marLeft w:val="0"/>
          <w:marRight w:val="0"/>
          <w:marTop w:val="0"/>
          <w:marBottom w:val="0"/>
          <w:divBdr>
            <w:top w:val="none" w:sz="0" w:space="0" w:color="auto"/>
            <w:left w:val="none" w:sz="0" w:space="0" w:color="auto"/>
            <w:bottom w:val="none" w:sz="0" w:space="0" w:color="auto"/>
            <w:right w:val="none" w:sz="0" w:space="0" w:color="auto"/>
          </w:divBdr>
        </w:div>
        <w:div w:id="1174494097">
          <w:marLeft w:val="0"/>
          <w:marRight w:val="0"/>
          <w:marTop w:val="0"/>
          <w:marBottom w:val="0"/>
          <w:divBdr>
            <w:top w:val="none" w:sz="0" w:space="0" w:color="auto"/>
            <w:left w:val="none" w:sz="0" w:space="0" w:color="auto"/>
            <w:bottom w:val="none" w:sz="0" w:space="0" w:color="auto"/>
            <w:right w:val="none" w:sz="0" w:space="0" w:color="auto"/>
          </w:divBdr>
        </w:div>
        <w:div w:id="1939487235">
          <w:marLeft w:val="0"/>
          <w:marRight w:val="0"/>
          <w:marTop w:val="0"/>
          <w:marBottom w:val="0"/>
          <w:divBdr>
            <w:top w:val="none" w:sz="0" w:space="0" w:color="auto"/>
            <w:left w:val="none" w:sz="0" w:space="0" w:color="auto"/>
            <w:bottom w:val="none" w:sz="0" w:space="0" w:color="auto"/>
            <w:right w:val="none" w:sz="0" w:space="0" w:color="auto"/>
          </w:divBdr>
        </w:div>
        <w:div w:id="488785236">
          <w:marLeft w:val="0"/>
          <w:marRight w:val="0"/>
          <w:marTop w:val="0"/>
          <w:marBottom w:val="0"/>
          <w:divBdr>
            <w:top w:val="none" w:sz="0" w:space="0" w:color="auto"/>
            <w:left w:val="none" w:sz="0" w:space="0" w:color="auto"/>
            <w:bottom w:val="none" w:sz="0" w:space="0" w:color="auto"/>
            <w:right w:val="none" w:sz="0" w:space="0" w:color="auto"/>
          </w:divBdr>
        </w:div>
        <w:div w:id="651369764">
          <w:marLeft w:val="0"/>
          <w:marRight w:val="0"/>
          <w:marTop w:val="0"/>
          <w:marBottom w:val="0"/>
          <w:divBdr>
            <w:top w:val="none" w:sz="0" w:space="0" w:color="auto"/>
            <w:left w:val="none" w:sz="0" w:space="0" w:color="auto"/>
            <w:bottom w:val="none" w:sz="0" w:space="0" w:color="auto"/>
            <w:right w:val="none" w:sz="0" w:space="0" w:color="auto"/>
          </w:divBdr>
        </w:div>
        <w:div w:id="453526236">
          <w:marLeft w:val="0"/>
          <w:marRight w:val="0"/>
          <w:marTop w:val="0"/>
          <w:marBottom w:val="0"/>
          <w:divBdr>
            <w:top w:val="none" w:sz="0" w:space="0" w:color="auto"/>
            <w:left w:val="none" w:sz="0" w:space="0" w:color="auto"/>
            <w:bottom w:val="none" w:sz="0" w:space="0" w:color="auto"/>
            <w:right w:val="none" w:sz="0" w:space="0" w:color="auto"/>
          </w:divBdr>
        </w:div>
      </w:divsChild>
    </w:div>
    <w:div w:id="595017360">
      <w:bodyDiv w:val="1"/>
      <w:marLeft w:val="0"/>
      <w:marRight w:val="0"/>
      <w:marTop w:val="0"/>
      <w:marBottom w:val="0"/>
      <w:divBdr>
        <w:top w:val="none" w:sz="0" w:space="0" w:color="auto"/>
        <w:left w:val="none" w:sz="0" w:space="0" w:color="auto"/>
        <w:bottom w:val="none" w:sz="0" w:space="0" w:color="auto"/>
        <w:right w:val="none" w:sz="0" w:space="0" w:color="auto"/>
      </w:divBdr>
    </w:div>
    <w:div w:id="615791660">
      <w:bodyDiv w:val="1"/>
      <w:marLeft w:val="0"/>
      <w:marRight w:val="0"/>
      <w:marTop w:val="0"/>
      <w:marBottom w:val="0"/>
      <w:divBdr>
        <w:top w:val="none" w:sz="0" w:space="0" w:color="auto"/>
        <w:left w:val="none" w:sz="0" w:space="0" w:color="auto"/>
        <w:bottom w:val="none" w:sz="0" w:space="0" w:color="auto"/>
        <w:right w:val="none" w:sz="0" w:space="0" w:color="auto"/>
      </w:divBdr>
    </w:div>
    <w:div w:id="652370068">
      <w:bodyDiv w:val="1"/>
      <w:marLeft w:val="0"/>
      <w:marRight w:val="0"/>
      <w:marTop w:val="0"/>
      <w:marBottom w:val="0"/>
      <w:divBdr>
        <w:top w:val="none" w:sz="0" w:space="0" w:color="auto"/>
        <w:left w:val="none" w:sz="0" w:space="0" w:color="auto"/>
        <w:bottom w:val="none" w:sz="0" w:space="0" w:color="auto"/>
        <w:right w:val="none" w:sz="0" w:space="0" w:color="auto"/>
      </w:divBdr>
    </w:div>
    <w:div w:id="670834354">
      <w:bodyDiv w:val="1"/>
      <w:marLeft w:val="0"/>
      <w:marRight w:val="0"/>
      <w:marTop w:val="0"/>
      <w:marBottom w:val="0"/>
      <w:divBdr>
        <w:top w:val="none" w:sz="0" w:space="0" w:color="auto"/>
        <w:left w:val="none" w:sz="0" w:space="0" w:color="auto"/>
        <w:bottom w:val="none" w:sz="0" w:space="0" w:color="auto"/>
        <w:right w:val="none" w:sz="0" w:space="0" w:color="auto"/>
      </w:divBdr>
    </w:div>
    <w:div w:id="733892527">
      <w:bodyDiv w:val="1"/>
      <w:marLeft w:val="0"/>
      <w:marRight w:val="0"/>
      <w:marTop w:val="0"/>
      <w:marBottom w:val="0"/>
      <w:divBdr>
        <w:top w:val="none" w:sz="0" w:space="0" w:color="auto"/>
        <w:left w:val="none" w:sz="0" w:space="0" w:color="auto"/>
        <w:bottom w:val="none" w:sz="0" w:space="0" w:color="auto"/>
        <w:right w:val="none" w:sz="0" w:space="0" w:color="auto"/>
      </w:divBdr>
    </w:div>
    <w:div w:id="853885189">
      <w:bodyDiv w:val="1"/>
      <w:marLeft w:val="0"/>
      <w:marRight w:val="0"/>
      <w:marTop w:val="0"/>
      <w:marBottom w:val="0"/>
      <w:divBdr>
        <w:top w:val="none" w:sz="0" w:space="0" w:color="auto"/>
        <w:left w:val="none" w:sz="0" w:space="0" w:color="auto"/>
        <w:bottom w:val="none" w:sz="0" w:space="0" w:color="auto"/>
        <w:right w:val="none" w:sz="0" w:space="0" w:color="auto"/>
      </w:divBdr>
    </w:div>
    <w:div w:id="995111691">
      <w:bodyDiv w:val="1"/>
      <w:marLeft w:val="0"/>
      <w:marRight w:val="0"/>
      <w:marTop w:val="0"/>
      <w:marBottom w:val="0"/>
      <w:divBdr>
        <w:top w:val="none" w:sz="0" w:space="0" w:color="auto"/>
        <w:left w:val="none" w:sz="0" w:space="0" w:color="auto"/>
        <w:bottom w:val="none" w:sz="0" w:space="0" w:color="auto"/>
        <w:right w:val="none" w:sz="0" w:space="0" w:color="auto"/>
      </w:divBdr>
      <w:divsChild>
        <w:div w:id="340082146">
          <w:marLeft w:val="0"/>
          <w:marRight w:val="0"/>
          <w:marTop w:val="0"/>
          <w:marBottom w:val="0"/>
          <w:divBdr>
            <w:top w:val="none" w:sz="0" w:space="0" w:color="auto"/>
            <w:left w:val="none" w:sz="0" w:space="0" w:color="auto"/>
            <w:bottom w:val="none" w:sz="0" w:space="0" w:color="auto"/>
            <w:right w:val="none" w:sz="0" w:space="0" w:color="auto"/>
          </w:divBdr>
        </w:div>
        <w:div w:id="1358850240">
          <w:marLeft w:val="0"/>
          <w:marRight w:val="0"/>
          <w:marTop w:val="0"/>
          <w:marBottom w:val="0"/>
          <w:divBdr>
            <w:top w:val="none" w:sz="0" w:space="0" w:color="auto"/>
            <w:left w:val="none" w:sz="0" w:space="0" w:color="auto"/>
            <w:bottom w:val="none" w:sz="0" w:space="0" w:color="auto"/>
            <w:right w:val="none" w:sz="0" w:space="0" w:color="auto"/>
          </w:divBdr>
        </w:div>
        <w:div w:id="10029888">
          <w:marLeft w:val="0"/>
          <w:marRight w:val="0"/>
          <w:marTop w:val="0"/>
          <w:marBottom w:val="0"/>
          <w:divBdr>
            <w:top w:val="none" w:sz="0" w:space="0" w:color="auto"/>
            <w:left w:val="none" w:sz="0" w:space="0" w:color="auto"/>
            <w:bottom w:val="none" w:sz="0" w:space="0" w:color="auto"/>
            <w:right w:val="none" w:sz="0" w:space="0" w:color="auto"/>
          </w:divBdr>
        </w:div>
        <w:div w:id="1906988933">
          <w:marLeft w:val="0"/>
          <w:marRight w:val="0"/>
          <w:marTop w:val="0"/>
          <w:marBottom w:val="0"/>
          <w:divBdr>
            <w:top w:val="none" w:sz="0" w:space="0" w:color="auto"/>
            <w:left w:val="none" w:sz="0" w:space="0" w:color="auto"/>
            <w:bottom w:val="none" w:sz="0" w:space="0" w:color="auto"/>
            <w:right w:val="none" w:sz="0" w:space="0" w:color="auto"/>
          </w:divBdr>
        </w:div>
      </w:divsChild>
    </w:div>
    <w:div w:id="1135685428">
      <w:bodyDiv w:val="1"/>
      <w:marLeft w:val="0"/>
      <w:marRight w:val="0"/>
      <w:marTop w:val="0"/>
      <w:marBottom w:val="0"/>
      <w:divBdr>
        <w:top w:val="none" w:sz="0" w:space="0" w:color="auto"/>
        <w:left w:val="none" w:sz="0" w:space="0" w:color="auto"/>
        <w:bottom w:val="none" w:sz="0" w:space="0" w:color="auto"/>
        <w:right w:val="none" w:sz="0" w:space="0" w:color="auto"/>
      </w:divBdr>
    </w:div>
    <w:div w:id="1156189453">
      <w:bodyDiv w:val="1"/>
      <w:marLeft w:val="0"/>
      <w:marRight w:val="0"/>
      <w:marTop w:val="0"/>
      <w:marBottom w:val="0"/>
      <w:divBdr>
        <w:top w:val="none" w:sz="0" w:space="0" w:color="auto"/>
        <w:left w:val="none" w:sz="0" w:space="0" w:color="auto"/>
        <w:bottom w:val="none" w:sz="0" w:space="0" w:color="auto"/>
        <w:right w:val="none" w:sz="0" w:space="0" w:color="auto"/>
      </w:divBdr>
    </w:div>
    <w:div w:id="1312908581">
      <w:bodyDiv w:val="1"/>
      <w:marLeft w:val="0"/>
      <w:marRight w:val="0"/>
      <w:marTop w:val="0"/>
      <w:marBottom w:val="0"/>
      <w:divBdr>
        <w:top w:val="none" w:sz="0" w:space="0" w:color="auto"/>
        <w:left w:val="none" w:sz="0" w:space="0" w:color="auto"/>
        <w:bottom w:val="none" w:sz="0" w:space="0" w:color="auto"/>
        <w:right w:val="none" w:sz="0" w:space="0" w:color="auto"/>
      </w:divBdr>
      <w:divsChild>
        <w:div w:id="2037349528">
          <w:marLeft w:val="0"/>
          <w:marRight w:val="0"/>
          <w:marTop w:val="0"/>
          <w:marBottom w:val="0"/>
          <w:divBdr>
            <w:top w:val="none" w:sz="0" w:space="0" w:color="auto"/>
            <w:left w:val="none" w:sz="0" w:space="0" w:color="auto"/>
            <w:bottom w:val="none" w:sz="0" w:space="0" w:color="auto"/>
            <w:right w:val="none" w:sz="0" w:space="0" w:color="auto"/>
          </w:divBdr>
        </w:div>
        <w:div w:id="207497328">
          <w:marLeft w:val="0"/>
          <w:marRight w:val="0"/>
          <w:marTop w:val="0"/>
          <w:marBottom w:val="0"/>
          <w:divBdr>
            <w:top w:val="none" w:sz="0" w:space="0" w:color="auto"/>
            <w:left w:val="none" w:sz="0" w:space="0" w:color="auto"/>
            <w:bottom w:val="none" w:sz="0" w:space="0" w:color="auto"/>
            <w:right w:val="none" w:sz="0" w:space="0" w:color="auto"/>
          </w:divBdr>
        </w:div>
        <w:div w:id="2124301594">
          <w:marLeft w:val="0"/>
          <w:marRight w:val="0"/>
          <w:marTop w:val="0"/>
          <w:marBottom w:val="0"/>
          <w:divBdr>
            <w:top w:val="none" w:sz="0" w:space="0" w:color="auto"/>
            <w:left w:val="none" w:sz="0" w:space="0" w:color="auto"/>
            <w:bottom w:val="none" w:sz="0" w:space="0" w:color="auto"/>
            <w:right w:val="none" w:sz="0" w:space="0" w:color="auto"/>
          </w:divBdr>
        </w:div>
        <w:div w:id="724108732">
          <w:marLeft w:val="0"/>
          <w:marRight w:val="0"/>
          <w:marTop w:val="0"/>
          <w:marBottom w:val="0"/>
          <w:divBdr>
            <w:top w:val="none" w:sz="0" w:space="0" w:color="auto"/>
            <w:left w:val="none" w:sz="0" w:space="0" w:color="auto"/>
            <w:bottom w:val="none" w:sz="0" w:space="0" w:color="auto"/>
            <w:right w:val="none" w:sz="0" w:space="0" w:color="auto"/>
          </w:divBdr>
        </w:div>
        <w:div w:id="1557354774">
          <w:marLeft w:val="0"/>
          <w:marRight w:val="0"/>
          <w:marTop w:val="0"/>
          <w:marBottom w:val="0"/>
          <w:divBdr>
            <w:top w:val="none" w:sz="0" w:space="0" w:color="auto"/>
            <w:left w:val="none" w:sz="0" w:space="0" w:color="auto"/>
            <w:bottom w:val="none" w:sz="0" w:space="0" w:color="auto"/>
            <w:right w:val="none" w:sz="0" w:space="0" w:color="auto"/>
          </w:divBdr>
        </w:div>
        <w:div w:id="1107653948">
          <w:marLeft w:val="0"/>
          <w:marRight w:val="0"/>
          <w:marTop w:val="0"/>
          <w:marBottom w:val="0"/>
          <w:divBdr>
            <w:top w:val="none" w:sz="0" w:space="0" w:color="auto"/>
            <w:left w:val="none" w:sz="0" w:space="0" w:color="auto"/>
            <w:bottom w:val="none" w:sz="0" w:space="0" w:color="auto"/>
            <w:right w:val="none" w:sz="0" w:space="0" w:color="auto"/>
          </w:divBdr>
        </w:div>
        <w:div w:id="283849208">
          <w:marLeft w:val="0"/>
          <w:marRight w:val="0"/>
          <w:marTop w:val="0"/>
          <w:marBottom w:val="0"/>
          <w:divBdr>
            <w:top w:val="none" w:sz="0" w:space="0" w:color="auto"/>
            <w:left w:val="none" w:sz="0" w:space="0" w:color="auto"/>
            <w:bottom w:val="none" w:sz="0" w:space="0" w:color="auto"/>
            <w:right w:val="none" w:sz="0" w:space="0" w:color="auto"/>
          </w:divBdr>
        </w:div>
        <w:div w:id="1588348334">
          <w:marLeft w:val="0"/>
          <w:marRight w:val="0"/>
          <w:marTop w:val="0"/>
          <w:marBottom w:val="0"/>
          <w:divBdr>
            <w:top w:val="none" w:sz="0" w:space="0" w:color="auto"/>
            <w:left w:val="none" w:sz="0" w:space="0" w:color="auto"/>
            <w:bottom w:val="none" w:sz="0" w:space="0" w:color="auto"/>
            <w:right w:val="none" w:sz="0" w:space="0" w:color="auto"/>
          </w:divBdr>
        </w:div>
        <w:div w:id="593629042">
          <w:marLeft w:val="0"/>
          <w:marRight w:val="0"/>
          <w:marTop w:val="0"/>
          <w:marBottom w:val="0"/>
          <w:divBdr>
            <w:top w:val="none" w:sz="0" w:space="0" w:color="auto"/>
            <w:left w:val="none" w:sz="0" w:space="0" w:color="auto"/>
            <w:bottom w:val="none" w:sz="0" w:space="0" w:color="auto"/>
            <w:right w:val="none" w:sz="0" w:space="0" w:color="auto"/>
          </w:divBdr>
        </w:div>
        <w:div w:id="577057071">
          <w:marLeft w:val="0"/>
          <w:marRight w:val="0"/>
          <w:marTop w:val="0"/>
          <w:marBottom w:val="0"/>
          <w:divBdr>
            <w:top w:val="none" w:sz="0" w:space="0" w:color="auto"/>
            <w:left w:val="none" w:sz="0" w:space="0" w:color="auto"/>
            <w:bottom w:val="none" w:sz="0" w:space="0" w:color="auto"/>
            <w:right w:val="none" w:sz="0" w:space="0" w:color="auto"/>
          </w:divBdr>
        </w:div>
        <w:div w:id="367292704">
          <w:marLeft w:val="0"/>
          <w:marRight w:val="0"/>
          <w:marTop w:val="0"/>
          <w:marBottom w:val="0"/>
          <w:divBdr>
            <w:top w:val="none" w:sz="0" w:space="0" w:color="auto"/>
            <w:left w:val="none" w:sz="0" w:space="0" w:color="auto"/>
            <w:bottom w:val="none" w:sz="0" w:space="0" w:color="auto"/>
            <w:right w:val="none" w:sz="0" w:space="0" w:color="auto"/>
          </w:divBdr>
        </w:div>
        <w:div w:id="1979609530">
          <w:marLeft w:val="0"/>
          <w:marRight w:val="0"/>
          <w:marTop w:val="0"/>
          <w:marBottom w:val="0"/>
          <w:divBdr>
            <w:top w:val="none" w:sz="0" w:space="0" w:color="auto"/>
            <w:left w:val="none" w:sz="0" w:space="0" w:color="auto"/>
            <w:bottom w:val="none" w:sz="0" w:space="0" w:color="auto"/>
            <w:right w:val="none" w:sz="0" w:space="0" w:color="auto"/>
          </w:divBdr>
        </w:div>
        <w:div w:id="724793973">
          <w:marLeft w:val="0"/>
          <w:marRight w:val="0"/>
          <w:marTop w:val="0"/>
          <w:marBottom w:val="0"/>
          <w:divBdr>
            <w:top w:val="none" w:sz="0" w:space="0" w:color="auto"/>
            <w:left w:val="none" w:sz="0" w:space="0" w:color="auto"/>
            <w:bottom w:val="none" w:sz="0" w:space="0" w:color="auto"/>
            <w:right w:val="none" w:sz="0" w:space="0" w:color="auto"/>
          </w:divBdr>
        </w:div>
        <w:div w:id="2010205902">
          <w:marLeft w:val="0"/>
          <w:marRight w:val="0"/>
          <w:marTop w:val="0"/>
          <w:marBottom w:val="0"/>
          <w:divBdr>
            <w:top w:val="none" w:sz="0" w:space="0" w:color="auto"/>
            <w:left w:val="none" w:sz="0" w:space="0" w:color="auto"/>
            <w:bottom w:val="none" w:sz="0" w:space="0" w:color="auto"/>
            <w:right w:val="none" w:sz="0" w:space="0" w:color="auto"/>
          </w:divBdr>
        </w:div>
        <w:div w:id="1154838978">
          <w:marLeft w:val="0"/>
          <w:marRight w:val="0"/>
          <w:marTop w:val="0"/>
          <w:marBottom w:val="0"/>
          <w:divBdr>
            <w:top w:val="none" w:sz="0" w:space="0" w:color="auto"/>
            <w:left w:val="none" w:sz="0" w:space="0" w:color="auto"/>
            <w:bottom w:val="none" w:sz="0" w:space="0" w:color="auto"/>
            <w:right w:val="none" w:sz="0" w:space="0" w:color="auto"/>
          </w:divBdr>
        </w:div>
        <w:div w:id="964198006">
          <w:marLeft w:val="0"/>
          <w:marRight w:val="0"/>
          <w:marTop w:val="0"/>
          <w:marBottom w:val="0"/>
          <w:divBdr>
            <w:top w:val="none" w:sz="0" w:space="0" w:color="auto"/>
            <w:left w:val="none" w:sz="0" w:space="0" w:color="auto"/>
            <w:bottom w:val="none" w:sz="0" w:space="0" w:color="auto"/>
            <w:right w:val="none" w:sz="0" w:space="0" w:color="auto"/>
          </w:divBdr>
        </w:div>
        <w:div w:id="1311834429">
          <w:marLeft w:val="0"/>
          <w:marRight w:val="0"/>
          <w:marTop w:val="0"/>
          <w:marBottom w:val="0"/>
          <w:divBdr>
            <w:top w:val="none" w:sz="0" w:space="0" w:color="auto"/>
            <w:left w:val="none" w:sz="0" w:space="0" w:color="auto"/>
            <w:bottom w:val="none" w:sz="0" w:space="0" w:color="auto"/>
            <w:right w:val="none" w:sz="0" w:space="0" w:color="auto"/>
          </w:divBdr>
        </w:div>
        <w:div w:id="277877591">
          <w:marLeft w:val="0"/>
          <w:marRight w:val="0"/>
          <w:marTop w:val="0"/>
          <w:marBottom w:val="0"/>
          <w:divBdr>
            <w:top w:val="none" w:sz="0" w:space="0" w:color="auto"/>
            <w:left w:val="none" w:sz="0" w:space="0" w:color="auto"/>
            <w:bottom w:val="none" w:sz="0" w:space="0" w:color="auto"/>
            <w:right w:val="none" w:sz="0" w:space="0" w:color="auto"/>
          </w:divBdr>
        </w:div>
        <w:div w:id="152071532">
          <w:marLeft w:val="0"/>
          <w:marRight w:val="0"/>
          <w:marTop w:val="0"/>
          <w:marBottom w:val="0"/>
          <w:divBdr>
            <w:top w:val="none" w:sz="0" w:space="0" w:color="auto"/>
            <w:left w:val="none" w:sz="0" w:space="0" w:color="auto"/>
            <w:bottom w:val="none" w:sz="0" w:space="0" w:color="auto"/>
            <w:right w:val="none" w:sz="0" w:space="0" w:color="auto"/>
          </w:divBdr>
        </w:div>
        <w:div w:id="133839768">
          <w:marLeft w:val="0"/>
          <w:marRight w:val="0"/>
          <w:marTop w:val="0"/>
          <w:marBottom w:val="0"/>
          <w:divBdr>
            <w:top w:val="none" w:sz="0" w:space="0" w:color="auto"/>
            <w:left w:val="none" w:sz="0" w:space="0" w:color="auto"/>
            <w:bottom w:val="none" w:sz="0" w:space="0" w:color="auto"/>
            <w:right w:val="none" w:sz="0" w:space="0" w:color="auto"/>
          </w:divBdr>
        </w:div>
      </w:divsChild>
    </w:div>
    <w:div w:id="1328555386">
      <w:bodyDiv w:val="1"/>
      <w:marLeft w:val="0"/>
      <w:marRight w:val="0"/>
      <w:marTop w:val="0"/>
      <w:marBottom w:val="0"/>
      <w:divBdr>
        <w:top w:val="none" w:sz="0" w:space="0" w:color="auto"/>
        <w:left w:val="none" w:sz="0" w:space="0" w:color="auto"/>
        <w:bottom w:val="none" w:sz="0" w:space="0" w:color="auto"/>
        <w:right w:val="none" w:sz="0" w:space="0" w:color="auto"/>
      </w:divBdr>
    </w:div>
    <w:div w:id="1353608475">
      <w:bodyDiv w:val="1"/>
      <w:marLeft w:val="0"/>
      <w:marRight w:val="0"/>
      <w:marTop w:val="0"/>
      <w:marBottom w:val="0"/>
      <w:divBdr>
        <w:top w:val="none" w:sz="0" w:space="0" w:color="auto"/>
        <w:left w:val="none" w:sz="0" w:space="0" w:color="auto"/>
        <w:bottom w:val="none" w:sz="0" w:space="0" w:color="auto"/>
        <w:right w:val="none" w:sz="0" w:space="0" w:color="auto"/>
      </w:divBdr>
    </w:div>
    <w:div w:id="1573584946">
      <w:bodyDiv w:val="1"/>
      <w:marLeft w:val="0"/>
      <w:marRight w:val="0"/>
      <w:marTop w:val="0"/>
      <w:marBottom w:val="0"/>
      <w:divBdr>
        <w:top w:val="none" w:sz="0" w:space="0" w:color="auto"/>
        <w:left w:val="none" w:sz="0" w:space="0" w:color="auto"/>
        <w:bottom w:val="none" w:sz="0" w:space="0" w:color="auto"/>
        <w:right w:val="none" w:sz="0" w:space="0" w:color="auto"/>
      </w:divBdr>
    </w:div>
    <w:div w:id="1621566306">
      <w:bodyDiv w:val="1"/>
      <w:marLeft w:val="0"/>
      <w:marRight w:val="0"/>
      <w:marTop w:val="0"/>
      <w:marBottom w:val="0"/>
      <w:divBdr>
        <w:top w:val="none" w:sz="0" w:space="0" w:color="auto"/>
        <w:left w:val="none" w:sz="0" w:space="0" w:color="auto"/>
        <w:bottom w:val="none" w:sz="0" w:space="0" w:color="auto"/>
        <w:right w:val="none" w:sz="0" w:space="0" w:color="auto"/>
      </w:divBdr>
      <w:divsChild>
        <w:div w:id="2140561990">
          <w:marLeft w:val="0"/>
          <w:marRight w:val="0"/>
          <w:marTop w:val="0"/>
          <w:marBottom w:val="0"/>
          <w:divBdr>
            <w:top w:val="none" w:sz="0" w:space="0" w:color="auto"/>
            <w:left w:val="none" w:sz="0" w:space="0" w:color="auto"/>
            <w:bottom w:val="none" w:sz="0" w:space="0" w:color="auto"/>
            <w:right w:val="none" w:sz="0" w:space="0" w:color="auto"/>
          </w:divBdr>
        </w:div>
        <w:div w:id="571425015">
          <w:marLeft w:val="0"/>
          <w:marRight w:val="0"/>
          <w:marTop w:val="0"/>
          <w:marBottom w:val="0"/>
          <w:divBdr>
            <w:top w:val="none" w:sz="0" w:space="0" w:color="auto"/>
            <w:left w:val="none" w:sz="0" w:space="0" w:color="auto"/>
            <w:bottom w:val="none" w:sz="0" w:space="0" w:color="auto"/>
            <w:right w:val="none" w:sz="0" w:space="0" w:color="auto"/>
          </w:divBdr>
        </w:div>
      </w:divsChild>
    </w:div>
    <w:div w:id="1636567227">
      <w:bodyDiv w:val="1"/>
      <w:marLeft w:val="0"/>
      <w:marRight w:val="0"/>
      <w:marTop w:val="0"/>
      <w:marBottom w:val="0"/>
      <w:divBdr>
        <w:top w:val="none" w:sz="0" w:space="0" w:color="auto"/>
        <w:left w:val="none" w:sz="0" w:space="0" w:color="auto"/>
        <w:bottom w:val="none" w:sz="0" w:space="0" w:color="auto"/>
        <w:right w:val="none" w:sz="0" w:space="0" w:color="auto"/>
      </w:divBdr>
      <w:divsChild>
        <w:div w:id="391582454">
          <w:marLeft w:val="0"/>
          <w:marRight w:val="0"/>
          <w:marTop w:val="0"/>
          <w:marBottom w:val="0"/>
          <w:divBdr>
            <w:top w:val="none" w:sz="0" w:space="0" w:color="auto"/>
            <w:left w:val="none" w:sz="0" w:space="0" w:color="auto"/>
            <w:bottom w:val="none" w:sz="0" w:space="0" w:color="auto"/>
            <w:right w:val="none" w:sz="0" w:space="0" w:color="auto"/>
          </w:divBdr>
        </w:div>
        <w:div w:id="2099207520">
          <w:marLeft w:val="0"/>
          <w:marRight w:val="0"/>
          <w:marTop w:val="0"/>
          <w:marBottom w:val="0"/>
          <w:divBdr>
            <w:top w:val="none" w:sz="0" w:space="0" w:color="auto"/>
            <w:left w:val="none" w:sz="0" w:space="0" w:color="auto"/>
            <w:bottom w:val="none" w:sz="0" w:space="0" w:color="auto"/>
            <w:right w:val="none" w:sz="0" w:space="0" w:color="auto"/>
          </w:divBdr>
        </w:div>
        <w:div w:id="1331566029">
          <w:marLeft w:val="0"/>
          <w:marRight w:val="0"/>
          <w:marTop w:val="0"/>
          <w:marBottom w:val="0"/>
          <w:divBdr>
            <w:top w:val="none" w:sz="0" w:space="0" w:color="auto"/>
            <w:left w:val="none" w:sz="0" w:space="0" w:color="auto"/>
            <w:bottom w:val="none" w:sz="0" w:space="0" w:color="auto"/>
            <w:right w:val="none" w:sz="0" w:space="0" w:color="auto"/>
          </w:divBdr>
        </w:div>
      </w:divsChild>
    </w:div>
    <w:div w:id="1655180412">
      <w:bodyDiv w:val="1"/>
      <w:marLeft w:val="0"/>
      <w:marRight w:val="0"/>
      <w:marTop w:val="0"/>
      <w:marBottom w:val="0"/>
      <w:divBdr>
        <w:top w:val="none" w:sz="0" w:space="0" w:color="auto"/>
        <w:left w:val="none" w:sz="0" w:space="0" w:color="auto"/>
        <w:bottom w:val="none" w:sz="0" w:space="0" w:color="auto"/>
        <w:right w:val="none" w:sz="0" w:space="0" w:color="auto"/>
      </w:divBdr>
    </w:div>
    <w:div w:id="1822959676">
      <w:bodyDiv w:val="1"/>
      <w:marLeft w:val="0"/>
      <w:marRight w:val="0"/>
      <w:marTop w:val="0"/>
      <w:marBottom w:val="0"/>
      <w:divBdr>
        <w:top w:val="none" w:sz="0" w:space="0" w:color="auto"/>
        <w:left w:val="none" w:sz="0" w:space="0" w:color="auto"/>
        <w:bottom w:val="none" w:sz="0" w:space="0" w:color="auto"/>
        <w:right w:val="none" w:sz="0" w:space="0" w:color="auto"/>
      </w:divBdr>
      <w:divsChild>
        <w:div w:id="76022948">
          <w:marLeft w:val="0"/>
          <w:marRight w:val="0"/>
          <w:marTop w:val="0"/>
          <w:marBottom w:val="0"/>
          <w:divBdr>
            <w:top w:val="none" w:sz="0" w:space="0" w:color="auto"/>
            <w:left w:val="none" w:sz="0" w:space="0" w:color="auto"/>
            <w:bottom w:val="none" w:sz="0" w:space="0" w:color="auto"/>
            <w:right w:val="none" w:sz="0" w:space="0" w:color="auto"/>
          </w:divBdr>
        </w:div>
        <w:div w:id="1034502852">
          <w:marLeft w:val="0"/>
          <w:marRight w:val="0"/>
          <w:marTop w:val="0"/>
          <w:marBottom w:val="0"/>
          <w:divBdr>
            <w:top w:val="none" w:sz="0" w:space="0" w:color="auto"/>
            <w:left w:val="none" w:sz="0" w:space="0" w:color="auto"/>
            <w:bottom w:val="none" w:sz="0" w:space="0" w:color="auto"/>
            <w:right w:val="none" w:sz="0" w:space="0" w:color="auto"/>
          </w:divBdr>
        </w:div>
        <w:div w:id="1603762681">
          <w:marLeft w:val="0"/>
          <w:marRight w:val="0"/>
          <w:marTop w:val="0"/>
          <w:marBottom w:val="0"/>
          <w:divBdr>
            <w:top w:val="none" w:sz="0" w:space="0" w:color="auto"/>
            <w:left w:val="none" w:sz="0" w:space="0" w:color="auto"/>
            <w:bottom w:val="none" w:sz="0" w:space="0" w:color="auto"/>
            <w:right w:val="none" w:sz="0" w:space="0" w:color="auto"/>
          </w:divBdr>
        </w:div>
        <w:div w:id="1741439066">
          <w:marLeft w:val="0"/>
          <w:marRight w:val="0"/>
          <w:marTop w:val="0"/>
          <w:marBottom w:val="0"/>
          <w:divBdr>
            <w:top w:val="none" w:sz="0" w:space="0" w:color="auto"/>
            <w:left w:val="none" w:sz="0" w:space="0" w:color="auto"/>
            <w:bottom w:val="none" w:sz="0" w:space="0" w:color="auto"/>
            <w:right w:val="none" w:sz="0" w:space="0" w:color="auto"/>
          </w:divBdr>
        </w:div>
        <w:div w:id="1722054631">
          <w:marLeft w:val="0"/>
          <w:marRight w:val="0"/>
          <w:marTop w:val="0"/>
          <w:marBottom w:val="0"/>
          <w:divBdr>
            <w:top w:val="none" w:sz="0" w:space="0" w:color="auto"/>
            <w:left w:val="none" w:sz="0" w:space="0" w:color="auto"/>
            <w:bottom w:val="none" w:sz="0" w:space="0" w:color="auto"/>
            <w:right w:val="none" w:sz="0" w:space="0" w:color="auto"/>
          </w:divBdr>
        </w:div>
        <w:div w:id="465317914">
          <w:marLeft w:val="0"/>
          <w:marRight w:val="0"/>
          <w:marTop w:val="0"/>
          <w:marBottom w:val="0"/>
          <w:divBdr>
            <w:top w:val="none" w:sz="0" w:space="0" w:color="auto"/>
            <w:left w:val="none" w:sz="0" w:space="0" w:color="auto"/>
            <w:bottom w:val="none" w:sz="0" w:space="0" w:color="auto"/>
            <w:right w:val="none" w:sz="0" w:space="0" w:color="auto"/>
          </w:divBdr>
        </w:div>
        <w:div w:id="982739104">
          <w:marLeft w:val="0"/>
          <w:marRight w:val="0"/>
          <w:marTop w:val="0"/>
          <w:marBottom w:val="0"/>
          <w:divBdr>
            <w:top w:val="none" w:sz="0" w:space="0" w:color="auto"/>
            <w:left w:val="none" w:sz="0" w:space="0" w:color="auto"/>
            <w:bottom w:val="none" w:sz="0" w:space="0" w:color="auto"/>
            <w:right w:val="none" w:sz="0" w:space="0" w:color="auto"/>
          </w:divBdr>
        </w:div>
        <w:div w:id="1466578891">
          <w:marLeft w:val="0"/>
          <w:marRight w:val="0"/>
          <w:marTop w:val="0"/>
          <w:marBottom w:val="0"/>
          <w:divBdr>
            <w:top w:val="none" w:sz="0" w:space="0" w:color="auto"/>
            <w:left w:val="none" w:sz="0" w:space="0" w:color="auto"/>
            <w:bottom w:val="none" w:sz="0" w:space="0" w:color="auto"/>
            <w:right w:val="none" w:sz="0" w:space="0" w:color="auto"/>
          </w:divBdr>
        </w:div>
        <w:div w:id="171727065">
          <w:marLeft w:val="0"/>
          <w:marRight w:val="0"/>
          <w:marTop w:val="0"/>
          <w:marBottom w:val="0"/>
          <w:divBdr>
            <w:top w:val="none" w:sz="0" w:space="0" w:color="auto"/>
            <w:left w:val="none" w:sz="0" w:space="0" w:color="auto"/>
            <w:bottom w:val="none" w:sz="0" w:space="0" w:color="auto"/>
            <w:right w:val="none" w:sz="0" w:space="0" w:color="auto"/>
          </w:divBdr>
        </w:div>
        <w:div w:id="984353912">
          <w:marLeft w:val="0"/>
          <w:marRight w:val="0"/>
          <w:marTop w:val="0"/>
          <w:marBottom w:val="0"/>
          <w:divBdr>
            <w:top w:val="none" w:sz="0" w:space="0" w:color="auto"/>
            <w:left w:val="none" w:sz="0" w:space="0" w:color="auto"/>
            <w:bottom w:val="none" w:sz="0" w:space="0" w:color="auto"/>
            <w:right w:val="none" w:sz="0" w:space="0" w:color="auto"/>
          </w:divBdr>
        </w:div>
        <w:div w:id="505360217">
          <w:marLeft w:val="0"/>
          <w:marRight w:val="0"/>
          <w:marTop w:val="0"/>
          <w:marBottom w:val="0"/>
          <w:divBdr>
            <w:top w:val="none" w:sz="0" w:space="0" w:color="auto"/>
            <w:left w:val="none" w:sz="0" w:space="0" w:color="auto"/>
            <w:bottom w:val="none" w:sz="0" w:space="0" w:color="auto"/>
            <w:right w:val="none" w:sz="0" w:space="0" w:color="auto"/>
          </w:divBdr>
        </w:div>
        <w:div w:id="2015455971">
          <w:marLeft w:val="0"/>
          <w:marRight w:val="0"/>
          <w:marTop w:val="0"/>
          <w:marBottom w:val="0"/>
          <w:divBdr>
            <w:top w:val="none" w:sz="0" w:space="0" w:color="auto"/>
            <w:left w:val="none" w:sz="0" w:space="0" w:color="auto"/>
            <w:bottom w:val="none" w:sz="0" w:space="0" w:color="auto"/>
            <w:right w:val="none" w:sz="0" w:space="0" w:color="auto"/>
          </w:divBdr>
        </w:div>
        <w:div w:id="100035271">
          <w:marLeft w:val="0"/>
          <w:marRight w:val="0"/>
          <w:marTop w:val="0"/>
          <w:marBottom w:val="0"/>
          <w:divBdr>
            <w:top w:val="none" w:sz="0" w:space="0" w:color="auto"/>
            <w:left w:val="none" w:sz="0" w:space="0" w:color="auto"/>
            <w:bottom w:val="none" w:sz="0" w:space="0" w:color="auto"/>
            <w:right w:val="none" w:sz="0" w:space="0" w:color="auto"/>
          </w:divBdr>
        </w:div>
        <w:div w:id="541946906">
          <w:marLeft w:val="0"/>
          <w:marRight w:val="0"/>
          <w:marTop w:val="0"/>
          <w:marBottom w:val="0"/>
          <w:divBdr>
            <w:top w:val="none" w:sz="0" w:space="0" w:color="auto"/>
            <w:left w:val="none" w:sz="0" w:space="0" w:color="auto"/>
            <w:bottom w:val="none" w:sz="0" w:space="0" w:color="auto"/>
            <w:right w:val="none" w:sz="0" w:space="0" w:color="auto"/>
          </w:divBdr>
        </w:div>
        <w:div w:id="832451165">
          <w:marLeft w:val="0"/>
          <w:marRight w:val="0"/>
          <w:marTop w:val="0"/>
          <w:marBottom w:val="0"/>
          <w:divBdr>
            <w:top w:val="none" w:sz="0" w:space="0" w:color="auto"/>
            <w:left w:val="none" w:sz="0" w:space="0" w:color="auto"/>
            <w:bottom w:val="none" w:sz="0" w:space="0" w:color="auto"/>
            <w:right w:val="none" w:sz="0" w:space="0" w:color="auto"/>
          </w:divBdr>
        </w:div>
        <w:div w:id="223294650">
          <w:marLeft w:val="0"/>
          <w:marRight w:val="0"/>
          <w:marTop w:val="0"/>
          <w:marBottom w:val="0"/>
          <w:divBdr>
            <w:top w:val="none" w:sz="0" w:space="0" w:color="auto"/>
            <w:left w:val="none" w:sz="0" w:space="0" w:color="auto"/>
            <w:bottom w:val="none" w:sz="0" w:space="0" w:color="auto"/>
            <w:right w:val="none" w:sz="0" w:space="0" w:color="auto"/>
          </w:divBdr>
        </w:div>
        <w:div w:id="1335576025">
          <w:marLeft w:val="0"/>
          <w:marRight w:val="0"/>
          <w:marTop w:val="0"/>
          <w:marBottom w:val="0"/>
          <w:divBdr>
            <w:top w:val="none" w:sz="0" w:space="0" w:color="auto"/>
            <w:left w:val="none" w:sz="0" w:space="0" w:color="auto"/>
            <w:bottom w:val="none" w:sz="0" w:space="0" w:color="auto"/>
            <w:right w:val="none" w:sz="0" w:space="0" w:color="auto"/>
          </w:divBdr>
        </w:div>
        <w:div w:id="1598975073">
          <w:marLeft w:val="0"/>
          <w:marRight w:val="0"/>
          <w:marTop w:val="0"/>
          <w:marBottom w:val="0"/>
          <w:divBdr>
            <w:top w:val="none" w:sz="0" w:space="0" w:color="auto"/>
            <w:left w:val="none" w:sz="0" w:space="0" w:color="auto"/>
            <w:bottom w:val="none" w:sz="0" w:space="0" w:color="auto"/>
            <w:right w:val="none" w:sz="0" w:space="0" w:color="auto"/>
          </w:divBdr>
        </w:div>
        <w:div w:id="1932856455">
          <w:marLeft w:val="0"/>
          <w:marRight w:val="0"/>
          <w:marTop w:val="0"/>
          <w:marBottom w:val="0"/>
          <w:divBdr>
            <w:top w:val="none" w:sz="0" w:space="0" w:color="auto"/>
            <w:left w:val="none" w:sz="0" w:space="0" w:color="auto"/>
            <w:bottom w:val="none" w:sz="0" w:space="0" w:color="auto"/>
            <w:right w:val="none" w:sz="0" w:space="0" w:color="auto"/>
          </w:divBdr>
        </w:div>
        <w:div w:id="136145236">
          <w:marLeft w:val="0"/>
          <w:marRight w:val="0"/>
          <w:marTop w:val="0"/>
          <w:marBottom w:val="0"/>
          <w:divBdr>
            <w:top w:val="none" w:sz="0" w:space="0" w:color="auto"/>
            <w:left w:val="none" w:sz="0" w:space="0" w:color="auto"/>
            <w:bottom w:val="none" w:sz="0" w:space="0" w:color="auto"/>
            <w:right w:val="none" w:sz="0" w:space="0" w:color="auto"/>
          </w:divBdr>
        </w:div>
      </w:divsChild>
    </w:div>
    <w:div w:id="1909151436">
      <w:bodyDiv w:val="1"/>
      <w:marLeft w:val="0"/>
      <w:marRight w:val="0"/>
      <w:marTop w:val="0"/>
      <w:marBottom w:val="0"/>
      <w:divBdr>
        <w:top w:val="none" w:sz="0" w:space="0" w:color="auto"/>
        <w:left w:val="none" w:sz="0" w:space="0" w:color="auto"/>
        <w:bottom w:val="none" w:sz="0" w:space="0" w:color="auto"/>
        <w:right w:val="none" w:sz="0" w:space="0" w:color="auto"/>
      </w:divBdr>
    </w:div>
    <w:div w:id="2073192093">
      <w:bodyDiv w:val="1"/>
      <w:marLeft w:val="0"/>
      <w:marRight w:val="0"/>
      <w:marTop w:val="0"/>
      <w:marBottom w:val="0"/>
      <w:divBdr>
        <w:top w:val="none" w:sz="0" w:space="0" w:color="auto"/>
        <w:left w:val="none" w:sz="0" w:space="0" w:color="auto"/>
        <w:bottom w:val="none" w:sz="0" w:space="0" w:color="auto"/>
        <w:right w:val="none" w:sz="0" w:space="0" w:color="auto"/>
      </w:divBdr>
    </w:div>
    <w:div w:id="2133473769">
      <w:bodyDiv w:val="1"/>
      <w:marLeft w:val="0"/>
      <w:marRight w:val="0"/>
      <w:marTop w:val="0"/>
      <w:marBottom w:val="0"/>
      <w:divBdr>
        <w:top w:val="none" w:sz="0" w:space="0" w:color="auto"/>
        <w:left w:val="none" w:sz="0" w:space="0" w:color="auto"/>
        <w:bottom w:val="none" w:sz="0" w:space="0" w:color="auto"/>
        <w:right w:val="none" w:sz="0" w:space="0" w:color="auto"/>
      </w:divBdr>
      <w:divsChild>
        <w:div w:id="2105953330">
          <w:marLeft w:val="0"/>
          <w:marRight w:val="0"/>
          <w:marTop w:val="0"/>
          <w:marBottom w:val="0"/>
          <w:divBdr>
            <w:top w:val="none" w:sz="0" w:space="0" w:color="auto"/>
            <w:left w:val="none" w:sz="0" w:space="0" w:color="auto"/>
            <w:bottom w:val="none" w:sz="0" w:space="0" w:color="auto"/>
            <w:right w:val="none" w:sz="0" w:space="0" w:color="auto"/>
          </w:divBdr>
          <w:divsChild>
            <w:div w:id="71198524">
              <w:marLeft w:val="0"/>
              <w:marRight w:val="0"/>
              <w:marTop w:val="0"/>
              <w:marBottom w:val="0"/>
              <w:divBdr>
                <w:top w:val="none" w:sz="0" w:space="0" w:color="auto"/>
                <w:left w:val="none" w:sz="0" w:space="0" w:color="auto"/>
                <w:bottom w:val="none" w:sz="0" w:space="0" w:color="auto"/>
                <w:right w:val="none" w:sz="0" w:space="0" w:color="auto"/>
              </w:divBdr>
            </w:div>
          </w:divsChild>
        </w:div>
        <w:div w:id="526066133">
          <w:marLeft w:val="0"/>
          <w:marRight w:val="0"/>
          <w:marTop w:val="0"/>
          <w:marBottom w:val="0"/>
          <w:divBdr>
            <w:top w:val="none" w:sz="0" w:space="0" w:color="auto"/>
            <w:left w:val="none" w:sz="0" w:space="0" w:color="auto"/>
            <w:bottom w:val="none" w:sz="0" w:space="0" w:color="auto"/>
            <w:right w:val="none" w:sz="0" w:space="0" w:color="auto"/>
          </w:divBdr>
          <w:divsChild>
            <w:div w:id="2122995453">
              <w:marLeft w:val="0"/>
              <w:marRight w:val="0"/>
              <w:marTop w:val="0"/>
              <w:marBottom w:val="0"/>
              <w:divBdr>
                <w:top w:val="none" w:sz="0" w:space="0" w:color="auto"/>
                <w:left w:val="none" w:sz="0" w:space="0" w:color="auto"/>
                <w:bottom w:val="none" w:sz="0" w:space="0" w:color="auto"/>
                <w:right w:val="none" w:sz="0" w:space="0" w:color="auto"/>
              </w:divBdr>
            </w:div>
            <w:div w:id="1461915644">
              <w:marLeft w:val="0"/>
              <w:marRight w:val="0"/>
              <w:marTop w:val="0"/>
              <w:marBottom w:val="0"/>
              <w:divBdr>
                <w:top w:val="none" w:sz="0" w:space="0" w:color="auto"/>
                <w:left w:val="none" w:sz="0" w:space="0" w:color="auto"/>
                <w:bottom w:val="none" w:sz="0" w:space="0" w:color="auto"/>
                <w:right w:val="none" w:sz="0" w:space="0" w:color="auto"/>
              </w:divBdr>
            </w:div>
            <w:div w:id="965089270">
              <w:marLeft w:val="0"/>
              <w:marRight w:val="0"/>
              <w:marTop w:val="0"/>
              <w:marBottom w:val="0"/>
              <w:divBdr>
                <w:top w:val="none" w:sz="0" w:space="0" w:color="auto"/>
                <w:left w:val="none" w:sz="0" w:space="0" w:color="auto"/>
                <w:bottom w:val="none" w:sz="0" w:space="0" w:color="auto"/>
                <w:right w:val="none" w:sz="0" w:space="0" w:color="auto"/>
              </w:divBdr>
            </w:div>
            <w:div w:id="1474831567">
              <w:marLeft w:val="0"/>
              <w:marRight w:val="0"/>
              <w:marTop w:val="0"/>
              <w:marBottom w:val="0"/>
              <w:divBdr>
                <w:top w:val="none" w:sz="0" w:space="0" w:color="auto"/>
                <w:left w:val="none" w:sz="0" w:space="0" w:color="auto"/>
                <w:bottom w:val="none" w:sz="0" w:space="0" w:color="auto"/>
                <w:right w:val="none" w:sz="0" w:space="0" w:color="auto"/>
              </w:divBdr>
            </w:div>
            <w:div w:id="1618874856">
              <w:marLeft w:val="0"/>
              <w:marRight w:val="0"/>
              <w:marTop w:val="0"/>
              <w:marBottom w:val="0"/>
              <w:divBdr>
                <w:top w:val="none" w:sz="0" w:space="0" w:color="auto"/>
                <w:left w:val="none" w:sz="0" w:space="0" w:color="auto"/>
                <w:bottom w:val="none" w:sz="0" w:space="0" w:color="auto"/>
                <w:right w:val="none" w:sz="0" w:space="0" w:color="auto"/>
              </w:divBdr>
            </w:div>
            <w:div w:id="18655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97575CA88CF4A99025F413ABFAAE5" ma:contentTypeVersion="14" ma:contentTypeDescription="Create a new document." ma:contentTypeScope="" ma:versionID="2c6738b9530e4e7d5ce4e9a2650a6062">
  <xsd:schema xmlns:xsd="http://www.w3.org/2001/XMLSchema" xmlns:xs="http://www.w3.org/2001/XMLSchema" xmlns:p="http://schemas.microsoft.com/office/2006/metadata/properties" xmlns:ns2="ad40282f-2acf-40cf-b231-a49a7c57b9ca" xmlns:ns3="d5bf152b-9805-4b1a-8720-45499829a802" targetNamespace="http://schemas.microsoft.com/office/2006/metadata/properties" ma:root="true" ma:fieldsID="5a55a8af7445d5f3d26bebeccc150218" ns2:_="" ns3:_="">
    <xsd:import namespace="ad40282f-2acf-40cf-b231-a49a7c57b9ca"/>
    <xsd:import namespace="d5bf152b-9805-4b1a-8720-45499829a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Statu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282f-2acf-40cf-b231-a49a7c57b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tatus" ma:index="16" nillable="true" ma:displayName="Status" ma:description="File Status" ma:format="Dropdown" ma:internalName="Status">
      <xsd:simpleType>
        <xsd:restriction base="dms:Choice">
          <xsd:enumeration value="New Draft"/>
          <xsd:enumeration value="In Progress"/>
          <xsd:enumeration value="Pending Review"/>
          <xsd:enumeration value="Rejected"/>
          <xsd:enumeration value="Approved"/>
          <xsd:enumeration value="Obsoleted"/>
          <xsd:enumeration value="Archived"/>
          <xsd:enumeration value="Locked"/>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697a7-6f10-4c13-a146-59706984f6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f152b-9805-4b1a-8720-45499829a8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7813cf-312f-4367-8398-a605dee0307e}" ma:internalName="TaxCatchAll" ma:showField="CatchAllData" ma:web="d5bf152b-9805-4b1a-8720-45499829a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d40282f-2acf-40cf-b231-a49a7c57b9ca" xsi:nil="true"/>
    <lcf76f155ced4ddcb4097134ff3c332f xmlns="ad40282f-2acf-40cf-b231-a49a7c57b9ca">
      <Terms xmlns="http://schemas.microsoft.com/office/infopath/2007/PartnerControls"/>
    </lcf76f155ced4ddcb4097134ff3c332f>
    <TaxCatchAll xmlns="d5bf152b-9805-4b1a-8720-45499829a802" xsi:nil="true"/>
  </documentManagement>
</p:properties>
</file>

<file path=customXml/itemProps1.xml><?xml version="1.0" encoding="utf-8"?>
<ds:datastoreItem xmlns:ds="http://schemas.openxmlformats.org/officeDocument/2006/customXml" ds:itemID="{E0DD8504-1AC3-4192-BDBF-A2C44C4E2374}">
  <ds:schemaRefs>
    <ds:schemaRef ds:uri="http://schemas.microsoft.com/sharepoint/v3/contenttype/forms"/>
  </ds:schemaRefs>
</ds:datastoreItem>
</file>

<file path=customXml/itemProps2.xml><?xml version="1.0" encoding="utf-8"?>
<ds:datastoreItem xmlns:ds="http://schemas.openxmlformats.org/officeDocument/2006/customXml" ds:itemID="{7C87C5E2-5E75-4A1A-84EE-0677B0F75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282f-2acf-40cf-b231-a49a7c57b9ca"/>
    <ds:schemaRef ds:uri="d5bf152b-9805-4b1a-8720-45499829a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53621-B3D8-4E82-83BF-7918067E2678}">
  <ds:schemaRefs>
    <ds:schemaRef ds:uri="http://schemas.openxmlformats.org/officeDocument/2006/bibliography"/>
  </ds:schemaRefs>
</ds:datastoreItem>
</file>

<file path=customXml/itemProps4.xml><?xml version="1.0" encoding="utf-8"?>
<ds:datastoreItem xmlns:ds="http://schemas.openxmlformats.org/officeDocument/2006/customXml" ds:itemID="{783431D9-14DA-4841-BCDE-99C761845FAC}">
  <ds:schemaRefs>
    <ds:schemaRef ds:uri="http://schemas.microsoft.com/office/2006/metadata/properties"/>
    <ds:schemaRef ds:uri="http://schemas.microsoft.com/office/infopath/2007/PartnerControls"/>
    <ds:schemaRef ds:uri="ad40282f-2acf-40cf-b231-a49a7c57b9ca"/>
    <ds:schemaRef ds:uri="d5bf152b-9805-4b1a-8720-45499829a8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Wilson</dc:creator>
  <cp:keywords/>
  <dc:description/>
  <cp:lastModifiedBy>Shannyn Warren</cp:lastModifiedBy>
  <cp:revision>2</cp:revision>
  <cp:lastPrinted>2025-11-17T02:52:00Z</cp:lastPrinted>
  <dcterms:created xsi:type="dcterms:W3CDTF">2025-11-24T04:54:00Z</dcterms:created>
  <dcterms:modified xsi:type="dcterms:W3CDTF">2025-11-24T04:54:00Z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0x01010086B97575CA88CF4A99025F413ABFAAE5</vt:lpwstr>
  </property>
  <property fmtid="{D5CDD505-2E9C-101B-9397-08002B2CF9AE}" pid="3" name="Order">
    <vt:r8>12295400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db7bd9a7-7e1d-425c-ba17-9bdf16a1e1df</vt:lpwstr>
  </property>
</Properties>
</file>